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935657419"/>
        <w:docPartObj>
          <w:docPartGallery w:val="Cover Pages"/>
          <w:docPartUnique/>
        </w:docPartObj>
      </w:sdtPr>
      <w:sdtEndPr>
        <w:rPr>
          <w:b/>
          <w:bCs/>
          <w:color w:val="000000" w:themeColor="text1"/>
        </w:rPr>
      </w:sdtEndPr>
      <w:sdtContent>
        <w:p w14:paraId="2226890C" w14:textId="53BCFF84" w:rsidR="00F06742" w:rsidRDefault="00F06742" w:rsidP="00F06742">
          <w:pPr>
            <w:jc w:val="center"/>
          </w:pPr>
        </w:p>
        <w:p w14:paraId="14A357AD" w14:textId="50367B55" w:rsidR="00F06742" w:rsidRDefault="00F06742" w:rsidP="00F06742">
          <w:pPr>
            <w:jc w:val="center"/>
          </w:pPr>
        </w:p>
        <w:p w14:paraId="55264A5D" w14:textId="27638ECF" w:rsidR="00F06742" w:rsidRDefault="00F06742" w:rsidP="00F06742">
          <w:pPr>
            <w:jc w:val="center"/>
          </w:pPr>
        </w:p>
        <w:p w14:paraId="316A647B" w14:textId="59751A36" w:rsidR="00F06742" w:rsidRDefault="00F06742" w:rsidP="00F06742">
          <w:pPr>
            <w:jc w:val="center"/>
          </w:pPr>
        </w:p>
        <w:p w14:paraId="3204D89B" w14:textId="40AA4C7A" w:rsidR="00F06742" w:rsidRDefault="00F06742" w:rsidP="00F06742">
          <w:pPr>
            <w:jc w:val="center"/>
            <w:rPr>
              <w:rFonts w:ascii="Calibri" w:hAnsi="Calibri"/>
              <w:b/>
              <w:sz w:val="28"/>
            </w:rPr>
          </w:pPr>
        </w:p>
        <w:p w14:paraId="3B645D6A" w14:textId="77777777" w:rsidR="00F06742" w:rsidRPr="00A96011" w:rsidRDefault="00F06742" w:rsidP="00F06742">
          <w:pPr>
            <w:jc w:val="center"/>
            <w:rPr>
              <w:rFonts w:ascii="Calibri" w:hAnsi="Calibri" w:cs="Calibri"/>
              <w:b/>
              <w:sz w:val="44"/>
              <w:szCs w:val="44"/>
            </w:rPr>
          </w:pPr>
        </w:p>
        <w:p w14:paraId="14606D00" w14:textId="77777777" w:rsidR="00F06742" w:rsidRDefault="00F06742" w:rsidP="00F06742">
          <w:pPr>
            <w:jc w:val="center"/>
            <w:rPr>
              <w:rFonts w:ascii="Calibri" w:hAnsi="Calibri"/>
              <w:b/>
              <w:sz w:val="44"/>
              <w:szCs w:val="44"/>
            </w:rPr>
          </w:pPr>
          <w:r w:rsidRPr="0030742F">
            <w:rPr>
              <w:rFonts w:ascii="Calibri" w:hAnsi="Calibri"/>
              <w:b/>
              <w:sz w:val="44"/>
              <w:szCs w:val="44"/>
            </w:rPr>
            <w:t>S</w:t>
          </w:r>
          <w:r>
            <w:rPr>
              <w:rFonts w:ascii="Calibri" w:hAnsi="Calibri"/>
              <w:b/>
              <w:sz w:val="44"/>
              <w:szCs w:val="44"/>
            </w:rPr>
            <w:t>OUTĚŽNÍ A DISCIPLINÁRNÍ ŘÁD PRO POŘÁDÁNÍ ŠKOLNÍCH SPORTOVNÍCH SOUTĚŽÍ</w:t>
          </w:r>
        </w:p>
        <w:p w14:paraId="52424309" w14:textId="77777777" w:rsidR="00F06742" w:rsidRPr="00A96011" w:rsidRDefault="00F06742" w:rsidP="00F06742">
          <w:pPr>
            <w:jc w:val="center"/>
            <w:rPr>
              <w:rFonts w:ascii="Calibri" w:hAnsi="Calibri" w:cs="Calibri"/>
              <w:sz w:val="36"/>
              <w:szCs w:val="36"/>
            </w:rPr>
          </w:pPr>
        </w:p>
        <w:p w14:paraId="53128649" w14:textId="77777777" w:rsidR="00F06742" w:rsidRPr="00A96011" w:rsidRDefault="00F06742" w:rsidP="00F06742">
          <w:pPr>
            <w:jc w:val="center"/>
            <w:rPr>
              <w:rFonts w:ascii="Calibri" w:hAnsi="Calibri" w:cs="Calibri"/>
              <w:sz w:val="36"/>
              <w:szCs w:val="36"/>
            </w:rPr>
          </w:pPr>
          <w:r w:rsidRPr="00A96011">
            <w:rPr>
              <w:rFonts w:ascii="Calibri" w:hAnsi="Calibri" w:cs="Calibri"/>
              <w:sz w:val="36"/>
              <w:szCs w:val="36"/>
            </w:rPr>
            <w:t>ŠKOLNÍ ROK 2018/2019</w:t>
          </w:r>
        </w:p>
        <w:p w14:paraId="08B68C71" w14:textId="77777777" w:rsidR="00F06742" w:rsidRDefault="00F06742" w:rsidP="00F06742">
          <w:pPr>
            <w:jc w:val="center"/>
            <w:rPr>
              <w:b/>
              <w:sz w:val="36"/>
              <w:szCs w:val="36"/>
            </w:rPr>
          </w:pPr>
        </w:p>
        <w:p w14:paraId="5E36906F" w14:textId="77777777" w:rsidR="00F06742" w:rsidRPr="003C3F2F" w:rsidRDefault="00F06742" w:rsidP="00F06742">
          <w:pPr>
            <w:jc w:val="center"/>
            <w:rPr>
              <w:b/>
              <w:sz w:val="36"/>
              <w:szCs w:val="36"/>
            </w:rPr>
          </w:pPr>
        </w:p>
        <w:p w14:paraId="6E4FD3CE" w14:textId="77777777" w:rsidR="00F06742" w:rsidRDefault="00F06742" w:rsidP="00F06742">
          <w:pPr>
            <w:rPr>
              <w:b/>
              <w:sz w:val="36"/>
              <w:szCs w:val="36"/>
            </w:rPr>
          </w:pPr>
        </w:p>
        <w:p w14:paraId="077D6BBE" w14:textId="77777777" w:rsidR="00F06742" w:rsidRDefault="00F06742" w:rsidP="00F06742">
          <w:pPr>
            <w:rPr>
              <w:b/>
              <w:sz w:val="36"/>
              <w:szCs w:val="36"/>
            </w:rPr>
          </w:pPr>
        </w:p>
        <w:p w14:paraId="719B0CB2" w14:textId="77777777" w:rsidR="00F06742" w:rsidRDefault="00F06742" w:rsidP="00F06742">
          <w:pPr>
            <w:rPr>
              <w:b/>
              <w:sz w:val="36"/>
              <w:szCs w:val="36"/>
            </w:rPr>
          </w:pPr>
          <w:r>
            <w:rPr>
              <w:noProof/>
            </w:rPr>
            <w:drawing>
              <wp:anchor distT="0" distB="0" distL="114300" distR="114300" simplePos="0" relativeHeight="251653120" behindDoc="1" locked="0" layoutInCell="1" allowOverlap="1" wp14:anchorId="3B950BEB" wp14:editId="5FF715FA">
                <wp:simplePos x="0" y="0"/>
                <wp:positionH relativeFrom="margin">
                  <wp:align>center</wp:align>
                </wp:positionH>
                <wp:positionV relativeFrom="paragraph">
                  <wp:posOffset>186690</wp:posOffset>
                </wp:positionV>
                <wp:extent cx="737235" cy="1137285"/>
                <wp:effectExtent l="0" t="0" r="5715" b="5715"/>
                <wp:wrapNone/>
                <wp:docPr id="1" name="Obrázek 1" descr="C:\Users\uzivatel\Desktop\AŠSK\Soutěže\SLZŠ_florbal\Logostěna\Loga\assk-logo-bezpopisk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C:\Users\uzivatel\Desktop\AŠSK\Soutěže\SLZŠ_florbal\Logostěna\Loga\assk-logo-bezpopisk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235"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42FD1A" w14:textId="77777777" w:rsidR="00F06742" w:rsidRDefault="00F06742" w:rsidP="00F06742">
          <w:pPr>
            <w:rPr>
              <w:b/>
              <w:sz w:val="36"/>
              <w:szCs w:val="36"/>
            </w:rPr>
          </w:pPr>
        </w:p>
        <w:p w14:paraId="78F4B2C5" w14:textId="77777777" w:rsidR="00F06742" w:rsidRDefault="00F06742" w:rsidP="00F06742">
          <w:pPr>
            <w:rPr>
              <w:b/>
              <w:sz w:val="36"/>
              <w:szCs w:val="36"/>
            </w:rPr>
          </w:pPr>
        </w:p>
        <w:p w14:paraId="5E7B3816" w14:textId="77777777" w:rsidR="00F06742" w:rsidRDefault="00F06742" w:rsidP="00F06742">
          <w:pPr>
            <w:rPr>
              <w:b/>
              <w:sz w:val="36"/>
              <w:szCs w:val="36"/>
            </w:rPr>
          </w:pPr>
        </w:p>
        <w:p w14:paraId="38237C09" w14:textId="77777777" w:rsidR="00F06742" w:rsidRDefault="00F06742" w:rsidP="00F06742">
          <w:pPr>
            <w:rPr>
              <w:b/>
              <w:sz w:val="36"/>
              <w:szCs w:val="36"/>
            </w:rPr>
          </w:pPr>
        </w:p>
        <w:p w14:paraId="445A2928" w14:textId="77777777" w:rsidR="00F06742" w:rsidRDefault="00F06742" w:rsidP="00F06742">
          <w:pPr>
            <w:rPr>
              <w:b/>
              <w:sz w:val="36"/>
              <w:szCs w:val="36"/>
            </w:rPr>
          </w:pPr>
        </w:p>
        <w:p w14:paraId="51E9ACBC" w14:textId="77777777" w:rsidR="00F06742" w:rsidRDefault="00F06742" w:rsidP="00F06742">
          <w:pPr>
            <w:rPr>
              <w:b/>
              <w:sz w:val="36"/>
              <w:szCs w:val="36"/>
            </w:rPr>
          </w:pPr>
        </w:p>
        <w:p w14:paraId="0C9493E6" w14:textId="77777777" w:rsidR="00F06742" w:rsidRDefault="00F06742" w:rsidP="00F06742">
          <w:pPr>
            <w:rPr>
              <w:b/>
              <w:sz w:val="36"/>
              <w:szCs w:val="36"/>
            </w:rPr>
          </w:pPr>
        </w:p>
        <w:p w14:paraId="3AFA8BBD" w14:textId="77777777" w:rsidR="00F06742" w:rsidRDefault="00F06742" w:rsidP="00F06742">
          <w:pPr>
            <w:rPr>
              <w:b/>
              <w:sz w:val="36"/>
              <w:szCs w:val="36"/>
            </w:rPr>
          </w:pPr>
        </w:p>
        <w:p w14:paraId="38CF9971" w14:textId="77777777" w:rsidR="00F06742" w:rsidRDefault="00F06742" w:rsidP="00F06742">
          <w:pPr>
            <w:rPr>
              <w:b/>
              <w:sz w:val="36"/>
              <w:szCs w:val="36"/>
            </w:rPr>
          </w:pPr>
        </w:p>
        <w:p w14:paraId="0F3E5E58" w14:textId="77777777" w:rsidR="00F06742" w:rsidRDefault="00F06742" w:rsidP="00F06742">
          <w:pPr>
            <w:rPr>
              <w:b/>
              <w:sz w:val="36"/>
              <w:szCs w:val="36"/>
            </w:rPr>
          </w:pPr>
        </w:p>
        <w:p w14:paraId="66B604B9" w14:textId="77777777" w:rsidR="00F06742" w:rsidRDefault="00F06742" w:rsidP="00F06742">
          <w:pPr>
            <w:rPr>
              <w:b/>
              <w:sz w:val="36"/>
              <w:szCs w:val="36"/>
            </w:rPr>
          </w:pPr>
        </w:p>
        <w:p w14:paraId="6FE0143B" w14:textId="77777777" w:rsidR="00F06742" w:rsidRDefault="00F06742" w:rsidP="00F06742">
          <w:pPr>
            <w:rPr>
              <w:b/>
              <w:sz w:val="36"/>
              <w:szCs w:val="36"/>
            </w:rPr>
          </w:pPr>
        </w:p>
        <w:p w14:paraId="02751246" w14:textId="77777777" w:rsidR="00F06742" w:rsidRDefault="00F06742" w:rsidP="00F06742">
          <w:pPr>
            <w:rPr>
              <w:b/>
              <w:sz w:val="36"/>
              <w:szCs w:val="36"/>
            </w:rPr>
          </w:pPr>
        </w:p>
        <w:p w14:paraId="604ABE33" w14:textId="77777777" w:rsidR="00F06742" w:rsidRDefault="00F06742" w:rsidP="00F06742">
          <w:pPr>
            <w:rPr>
              <w:b/>
              <w:sz w:val="36"/>
              <w:szCs w:val="36"/>
            </w:rPr>
          </w:pPr>
        </w:p>
        <w:p w14:paraId="2E6FA244" w14:textId="77777777" w:rsidR="00F06742" w:rsidRDefault="00F06742" w:rsidP="00F06742">
          <w:pPr>
            <w:rPr>
              <w:b/>
              <w:sz w:val="36"/>
              <w:szCs w:val="36"/>
            </w:rPr>
          </w:pPr>
        </w:p>
        <w:p w14:paraId="0BB0DF3A" w14:textId="77777777" w:rsidR="00F06742" w:rsidRDefault="00F06742" w:rsidP="00F06742">
          <w:pPr>
            <w:rPr>
              <w:b/>
              <w:sz w:val="36"/>
              <w:szCs w:val="36"/>
            </w:rPr>
          </w:pPr>
        </w:p>
        <w:p w14:paraId="1B70635A" w14:textId="77777777" w:rsidR="00F06742" w:rsidRDefault="00F06742" w:rsidP="00F06742">
          <w:pPr>
            <w:rPr>
              <w:b/>
              <w:sz w:val="36"/>
              <w:szCs w:val="36"/>
            </w:rPr>
          </w:pPr>
        </w:p>
        <w:p w14:paraId="41A03EC6" w14:textId="77777777" w:rsidR="00F06742" w:rsidRPr="0030742F" w:rsidRDefault="00F06742" w:rsidP="00F06742">
          <w:pPr>
            <w:rPr>
              <w:rFonts w:ascii="Calibri" w:hAnsi="Calibri" w:cs="Calibri"/>
              <w:sz w:val="32"/>
              <w:szCs w:val="32"/>
            </w:rPr>
          </w:pPr>
          <w:r w:rsidRPr="00A96011">
            <w:rPr>
              <w:rFonts w:ascii="Calibri" w:hAnsi="Calibri" w:cs="Calibri"/>
              <w:sz w:val="32"/>
              <w:szCs w:val="32"/>
            </w:rPr>
            <w:t>Pr</w:t>
          </w:r>
          <w:r>
            <w:rPr>
              <w:rFonts w:ascii="Calibri" w:hAnsi="Calibri" w:cs="Calibri"/>
              <w:sz w:val="32"/>
              <w:szCs w:val="32"/>
            </w:rPr>
            <w:t xml:space="preserve">aha </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t xml:space="preserve">         </w:t>
          </w:r>
          <w:r>
            <w:rPr>
              <w:rFonts w:ascii="Calibri" w:hAnsi="Calibri" w:cs="Calibri"/>
              <w:sz w:val="32"/>
              <w:szCs w:val="32"/>
            </w:rPr>
            <w:tab/>
            <w:t>Srpen 201</w:t>
          </w:r>
        </w:p>
        <w:p w14:paraId="6F434EC0" w14:textId="4635D5B7" w:rsidR="00F06742" w:rsidRDefault="00F06742"/>
        <w:p w14:paraId="2532B454" w14:textId="70723DB5" w:rsidR="00F06742" w:rsidRDefault="00F06742">
          <w:pPr>
            <w:rPr>
              <w:color w:val="000000" w:themeColor="text1"/>
            </w:rPr>
          </w:pPr>
          <w:r>
            <w:rPr>
              <w:b/>
              <w:bCs/>
              <w:color w:val="000000" w:themeColor="text1"/>
            </w:rPr>
            <w:br w:type="page"/>
          </w:r>
        </w:p>
      </w:sdtContent>
    </w:sdt>
    <w:sdt>
      <w:sdtPr>
        <w:rPr>
          <w:rFonts w:ascii="Times New Roman" w:eastAsia="Times New Roman" w:hAnsi="Times New Roman" w:cs="Times New Roman"/>
          <w:b w:val="0"/>
          <w:bCs w:val="0"/>
          <w:color w:val="000000" w:themeColor="text1"/>
          <w:sz w:val="24"/>
          <w:szCs w:val="24"/>
        </w:rPr>
        <w:id w:val="1428077633"/>
        <w:docPartObj>
          <w:docPartGallery w:val="Table of Contents"/>
          <w:docPartUnique/>
        </w:docPartObj>
      </w:sdtPr>
      <w:sdtEndPr/>
      <w:sdtContent>
        <w:p w14:paraId="616AFE11" w14:textId="4B7A12DE" w:rsidR="008B413B" w:rsidRPr="00F06742" w:rsidRDefault="00772ACC">
          <w:pPr>
            <w:pStyle w:val="Nadpisobsahu"/>
            <w:rPr>
              <w:rFonts w:ascii="Times New Roman" w:eastAsia="Times New Roman" w:hAnsi="Times New Roman" w:cs="Times New Roman"/>
              <w:b w:val="0"/>
              <w:bCs w:val="0"/>
              <w:color w:val="000000" w:themeColor="text1"/>
              <w:sz w:val="24"/>
              <w:szCs w:val="24"/>
            </w:rPr>
          </w:pPr>
          <w:r w:rsidRPr="00772ACC">
            <w:rPr>
              <w:rFonts w:ascii="Times New Roman" w:hAnsi="Times New Roman" w:cs="Times New Roman"/>
              <w:color w:val="000000" w:themeColor="text1"/>
              <w:sz w:val="32"/>
              <w:szCs w:val="32"/>
            </w:rPr>
            <w:t>O</w:t>
          </w:r>
          <w:r w:rsidR="008B413B" w:rsidRPr="00772ACC">
            <w:rPr>
              <w:rFonts w:ascii="Times New Roman" w:hAnsi="Times New Roman" w:cs="Times New Roman"/>
              <w:color w:val="000000" w:themeColor="text1"/>
              <w:sz w:val="32"/>
              <w:szCs w:val="32"/>
            </w:rPr>
            <w:t>bsah</w:t>
          </w:r>
        </w:p>
        <w:p w14:paraId="60A1BA79" w14:textId="77777777" w:rsidR="00772ACC" w:rsidRPr="00772ACC" w:rsidRDefault="00772ACC" w:rsidP="00772ACC">
          <w:pPr>
            <w:rPr>
              <w:color w:val="000000" w:themeColor="text1"/>
            </w:rPr>
          </w:pPr>
        </w:p>
        <w:p w14:paraId="50C536F3" w14:textId="4C76D7B0" w:rsidR="00567F17" w:rsidRDefault="008B413B">
          <w:pPr>
            <w:pStyle w:val="Obsah1"/>
            <w:tabs>
              <w:tab w:val="right" w:leader="dot" w:pos="9062"/>
            </w:tabs>
            <w:rPr>
              <w:rFonts w:asciiTheme="minorHAnsi" w:eastAsiaTheme="minorEastAsia" w:hAnsiTheme="minorHAnsi" w:cstheme="minorBidi"/>
              <w:noProof/>
              <w:sz w:val="22"/>
              <w:szCs w:val="22"/>
            </w:rPr>
          </w:pPr>
          <w:r w:rsidRPr="00772ACC">
            <w:rPr>
              <w:color w:val="000000" w:themeColor="text1"/>
            </w:rPr>
            <w:fldChar w:fldCharType="begin"/>
          </w:r>
          <w:r w:rsidRPr="00772ACC">
            <w:rPr>
              <w:color w:val="000000" w:themeColor="text1"/>
            </w:rPr>
            <w:instrText xml:space="preserve"> TOC \o "1-3" \h \z \u </w:instrText>
          </w:r>
          <w:r w:rsidRPr="00772ACC">
            <w:rPr>
              <w:color w:val="000000" w:themeColor="text1"/>
            </w:rPr>
            <w:fldChar w:fldCharType="separate"/>
          </w:r>
          <w:hyperlink w:anchor="_Toc522717295" w:history="1">
            <w:r w:rsidR="00567F17" w:rsidRPr="001F08F0">
              <w:rPr>
                <w:rStyle w:val="Hypertextovodkaz"/>
                <w:noProof/>
              </w:rPr>
              <w:t>1 Všeobecné podmínky pro účast na soutěžích a akcích Asociace školních sportovních klubů České republiky, z. s.</w:t>
            </w:r>
            <w:r w:rsidR="00567F17">
              <w:rPr>
                <w:noProof/>
                <w:webHidden/>
              </w:rPr>
              <w:tab/>
            </w:r>
            <w:r w:rsidR="00567F17">
              <w:rPr>
                <w:noProof/>
                <w:webHidden/>
              </w:rPr>
              <w:fldChar w:fldCharType="begin"/>
            </w:r>
            <w:r w:rsidR="00567F17">
              <w:rPr>
                <w:noProof/>
                <w:webHidden/>
              </w:rPr>
              <w:instrText xml:space="preserve"> PAGEREF _Toc522717295 \h </w:instrText>
            </w:r>
            <w:r w:rsidR="00567F17">
              <w:rPr>
                <w:noProof/>
                <w:webHidden/>
              </w:rPr>
            </w:r>
            <w:r w:rsidR="00567F17">
              <w:rPr>
                <w:noProof/>
                <w:webHidden/>
              </w:rPr>
              <w:fldChar w:fldCharType="separate"/>
            </w:r>
            <w:r w:rsidR="00567F17">
              <w:rPr>
                <w:noProof/>
                <w:webHidden/>
              </w:rPr>
              <w:t>2</w:t>
            </w:r>
            <w:r w:rsidR="00567F17">
              <w:rPr>
                <w:noProof/>
                <w:webHidden/>
              </w:rPr>
              <w:fldChar w:fldCharType="end"/>
            </w:r>
          </w:hyperlink>
        </w:p>
        <w:p w14:paraId="38D9F287" w14:textId="6E8081D4" w:rsidR="00567F17" w:rsidRDefault="00EC4BB4">
          <w:pPr>
            <w:pStyle w:val="Obsah1"/>
            <w:tabs>
              <w:tab w:val="right" w:leader="dot" w:pos="9062"/>
            </w:tabs>
            <w:rPr>
              <w:rFonts w:asciiTheme="minorHAnsi" w:eastAsiaTheme="minorEastAsia" w:hAnsiTheme="minorHAnsi" w:cstheme="minorBidi"/>
              <w:noProof/>
              <w:sz w:val="22"/>
              <w:szCs w:val="22"/>
            </w:rPr>
          </w:pPr>
          <w:hyperlink w:anchor="_Toc522717296" w:history="1">
            <w:r w:rsidR="00567F17" w:rsidRPr="001F08F0">
              <w:rPr>
                <w:rStyle w:val="Hypertextovodkaz"/>
                <w:noProof/>
              </w:rPr>
              <w:t>2 Soutěžní řád AŠSK ČR</w:t>
            </w:r>
            <w:r w:rsidR="00567F17">
              <w:rPr>
                <w:noProof/>
                <w:webHidden/>
              </w:rPr>
              <w:tab/>
            </w:r>
            <w:r w:rsidR="00567F17">
              <w:rPr>
                <w:noProof/>
                <w:webHidden/>
              </w:rPr>
              <w:fldChar w:fldCharType="begin"/>
            </w:r>
            <w:r w:rsidR="00567F17">
              <w:rPr>
                <w:noProof/>
                <w:webHidden/>
              </w:rPr>
              <w:instrText xml:space="preserve"> PAGEREF _Toc522717296 \h </w:instrText>
            </w:r>
            <w:r w:rsidR="00567F17">
              <w:rPr>
                <w:noProof/>
                <w:webHidden/>
              </w:rPr>
            </w:r>
            <w:r w:rsidR="00567F17">
              <w:rPr>
                <w:noProof/>
                <w:webHidden/>
              </w:rPr>
              <w:fldChar w:fldCharType="separate"/>
            </w:r>
            <w:r w:rsidR="00567F17">
              <w:rPr>
                <w:noProof/>
                <w:webHidden/>
              </w:rPr>
              <w:t>3</w:t>
            </w:r>
            <w:r w:rsidR="00567F17">
              <w:rPr>
                <w:noProof/>
                <w:webHidden/>
              </w:rPr>
              <w:fldChar w:fldCharType="end"/>
            </w:r>
          </w:hyperlink>
        </w:p>
        <w:p w14:paraId="1C39EE40" w14:textId="21ACCB99" w:rsidR="00567F17" w:rsidRDefault="00EC4BB4">
          <w:pPr>
            <w:pStyle w:val="Obsah2"/>
            <w:tabs>
              <w:tab w:val="right" w:leader="dot" w:pos="9062"/>
            </w:tabs>
            <w:rPr>
              <w:rFonts w:asciiTheme="minorHAnsi" w:eastAsiaTheme="minorEastAsia" w:hAnsiTheme="minorHAnsi" w:cstheme="minorBidi"/>
              <w:noProof/>
              <w:sz w:val="22"/>
              <w:szCs w:val="22"/>
            </w:rPr>
          </w:pPr>
          <w:hyperlink w:anchor="_Toc522717297" w:history="1">
            <w:r w:rsidR="00567F17" w:rsidRPr="001F08F0">
              <w:rPr>
                <w:rStyle w:val="Hypertextovodkaz"/>
                <w:noProof/>
              </w:rPr>
              <w:t>2.1 Východiska</w:t>
            </w:r>
            <w:r w:rsidR="00567F17">
              <w:rPr>
                <w:noProof/>
                <w:webHidden/>
              </w:rPr>
              <w:tab/>
            </w:r>
            <w:r w:rsidR="00567F17">
              <w:rPr>
                <w:noProof/>
                <w:webHidden/>
              </w:rPr>
              <w:fldChar w:fldCharType="begin"/>
            </w:r>
            <w:r w:rsidR="00567F17">
              <w:rPr>
                <w:noProof/>
                <w:webHidden/>
              </w:rPr>
              <w:instrText xml:space="preserve"> PAGEREF _Toc522717297 \h </w:instrText>
            </w:r>
            <w:r w:rsidR="00567F17">
              <w:rPr>
                <w:noProof/>
                <w:webHidden/>
              </w:rPr>
            </w:r>
            <w:r w:rsidR="00567F17">
              <w:rPr>
                <w:noProof/>
                <w:webHidden/>
              </w:rPr>
              <w:fldChar w:fldCharType="separate"/>
            </w:r>
            <w:r w:rsidR="00567F17">
              <w:rPr>
                <w:noProof/>
                <w:webHidden/>
              </w:rPr>
              <w:t>3</w:t>
            </w:r>
            <w:r w:rsidR="00567F17">
              <w:rPr>
                <w:noProof/>
                <w:webHidden/>
              </w:rPr>
              <w:fldChar w:fldCharType="end"/>
            </w:r>
          </w:hyperlink>
        </w:p>
        <w:p w14:paraId="7575D27B" w14:textId="6F2F3B53" w:rsidR="00567F17" w:rsidRDefault="00EC4BB4">
          <w:pPr>
            <w:pStyle w:val="Obsah2"/>
            <w:tabs>
              <w:tab w:val="right" w:leader="dot" w:pos="9062"/>
            </w:tabs>
            <w:rPr>
              <w:rFonts w:asciiTheme="minorHAnsi" w:eastAsiaTheme="minorEastAsia" w:hAnsiTheme="minorHAnsi" w:cstheme="minorBidi"/>
              <w:noProof/>
              <w:sz w:val="22"/>
              <w:szCs w:val="22"/>
            </w:rPr>
          </w:pPr>
          <w:hyperlink w:anchor="_Toc522717298" w:history="1">
            <w:r w:rsidR="00567F17" w:rsidRPr="001F08F0">
              <w:rPr>
                <w:rStyle w:val="Hypertextovodkaz"/>
                <w:noProof/>
              </w:rPr>
              <w:t>2.2 Garanti AŠSK ČR</w:t>
            </w:r>
            <w:r w:rsidR="00567F17">
              <w:rPr>
                <w:noProof/>
                <w:webHidden/>
              </w:rPr>
              <w:tab/>
            </w:r>
            <w:r w:rsidR="00567F17">
              <w:rPr>
                <w:noProof/>
                <w:webHidden/>
              </w:rPr>
              <w:fldChar w:fldCharType="begin"/>
            </w:r>
            <w:r w:rsidR="00567F17">
              <w:rPr>
                <w:noProof/>
                <w:webHidden/>
              </w:rPr>
              <w:instrText xml:space="preserve"> PAGEREF _Toc522717298 \h </w:instrText>
            </w:r>
            <w:r w:rsidR="00567F17">
              <w:rPr>
                <w:noProof/>
                <w:webHidden/>
              </w:rPr>
            </w:r>
            <w:r w:rsidR="00567F17">
              <w:rPr>
                <w:noProof/>
                <w:webHidden/>
              </w:rPr>
              <w:fldChar w:fldCharType="separate"/>
            </w:r>
            <w:r w:rsidR="00567F17">
              <w:rPr>
                <w:noProof/>
                <w:webHidden/>
              </w:rPr>
              <w:t>3</w:t>
            </w:r>
            <w:r w:rsidR="00567F17">
              <w:rPr>
                <w:noProof/>
                <w:webHidden/>
              </w:rPr>
              <w:fldChar w:fldCharType="end"/>
            </w:r>
          </w:hyperlink>
        </w:p>
        <w:p w14:paraId="4418B298" w14:textId="34554F9C" w:rsidR="00567F17" w:rsidRDefault="00EC4BB4">
          <w:pPr>
            <w:pStyle w:val="Obsah2"/>
            <w:tabs>
              <w:tab w:val="right" w:leader="dot" w:pos="9062"/>
            </w:tabs>
            <w:rPr>
              <w:rFonts w:asciiTheme="minorHAnsi" w:eastAsiaTheme="minorEastAsia" w:hAnsiTheme="minorHAnsi" w:cstheme="minorBidi"/>
              <w:noProof/>
              <w:sz w:val="22"/>
              <w:szCs w:val="22"/>
            </w:rPr>
          </w:pPr>
          <w:hyperlink w:anchor="_Toc522717299" w:history="1">
            <w:r w:rsidR="00567F17" w:rsidRPr="001F08F0">
              <w:rPr>
                <w:rStyle w:val="Hypertextovodkaz"/>
                <w:noProof/>
              </w:rPr>
              <w:t>2.3 Věkové kategorie pro soutěže v jednotlivých sportech</w:t>
            </w:r>
            <w:r w:rsidR="00567F17">
              <w:rPr>
                <w:noProof/>
                <w:webHidden/>
              </w:rPr>
              <w:tab/>
            </w:r>
            <w:r w:rsidR="00567F17">
              <w:rPr>
                <w:noProof/>
                <w:webHidden/>
              </w:rPr>
              <w:fldChar w:fldCharType="begin"/>
            </w:r>
            <w:r w:rsidR="00567F17">
              <w:rPr>
                <w:noProof/>
                <w:webHidden/>
              </w:rPr>
              <w:instrText xml:space="preserve"> PAGEREF _Toc522717299 \h </w:instrText>
            </w:r>
            <w:r w:rsidR="00567F17">
              <w:rPr>
                <w:noProof/>
                <w:webHidden/>
              </w:rPr>
            </w:r>
            <w:r w:rsidR="00567F17">
              <w:rPr>
                <w:noProof/>
                <w:webHidden/>
              </w:rPr>
              <w:fldChar w:fldCharType="separate"/>
            </w:r>
            <w:r w:rsidR="00567F17">
              <w:rPr>
                <w:noProof/>
                <w:webHidden/>
              </w:rPr>
              <w:t>4</w:t>
            </w:r>
            <w:r w:rsidR="00567F17">
              <w:rPr>
                <w:noProof/>
                <w:webHidden/>
              </w:rPr>
              <w:fldChar w:fldCharType="end"/>
            </w:r>
          </w:hyperlink>
        </w:p>
        <w:p w14:paraId="02883914" w14:textId="33660BCF" w:rsidR="00567F17" w:rsidRDefault="00EC4BB4">
          <w:pPr>
            <w:pStyle w:val="Obsah2"/>
            <w:tabs>
              <w:tab w:val="right" w:leader="dot" w:pos="9062"/>
            </w:tabs>
            <w:rPr>
              <w:rFonts w:asciiTheme="minorHAnsi" w:eastAsiaTheme="minorEastAsia" w:hAnsiTheme="minorHAnsi" w:cstheme="minorBidi"/>
              <w:noProof/>
              <w:sz w:val="22"/>
              <w:szCs w:val="22"/>
            </w:rPr>
          </w:pPr>
          <w:hyperlink w:anchor="_Toc522717300" w:history="1">
            <w:r w:rsidR="00567F17" w:rsidRPr="001F08F0">
              <w:rPr>
                <w:rStyle w:val="Hypertextovodkaz"/>
                <w:noProof/>
              </w:rPr>
              <w:t>2.4 Rozdělení školních sportovních soutěží</w:t>
            </w:r>
            <w:r w:rsidR="00567F17">
              <w:rPr>
                <w:noProof/>
                <w:webHidden/>
              </w:rPr>
              <w:tab/>
            </w:r>
            <w:r w:rsidR="00567F17">
              <w:rPr>
                <w:noProof/>
                <w:webHidden/>
              </w:rPr>
              <w:fldChar w:fldCharType="begin"/>
            </w:r>
            <w:r w:rsidR="00567F17">
              <w:rPr>
                <w:noProof/>
                <w:webHidden/>
              </w:rPr>
              <w:instrText xml:space="preserve"> PAGEREF _Toc522717300 \h </w:instrText>
            </w:r>
            <w:r w:rsidR="00567F17">
              <w:rPr>
                <w:noProof/>
                <w:webHidden/>
              </w:rPr>
            </w:r>
            <w:r w:rsidR="00567F17">
              <w:rPr>
                <w:noProof/>
                <w:webHidden/>
              </w:rPr>
              <w:fldChar w:fldCharType="separate"/>
            </w:r>
            <w:r w:rsidR="00567F17">
              <w:rPr>
                <w:noProof/>
                <w:webHidden/>
              </w:rPr>
              <w:t>4</w:t>
            </w:r>
            <w:r w:rsidR="00567F17">
              <w:rPr>
                <w:noProof/>
                <w:webHidden/>
              </w:rPr>
              <w:fldChar w:fldCharType="end"/>
            </w:r>
          </w:hyperlink>
        </w:p>
        <w:p w14:paraId="3F026F29" w14:textId="63FDFF54" w:rsidR="00567F17" w:rsidRDefault="00EC4BB4">
          <w:pPr>
            <w:pStyle w:val="Obsah2"/>
            <w:tabs>
              <w:tab w:val="right" w:leader="dot" w:pos="9062"/>
            </w:tabs>
            <w:rPr>
              <w:rFonts w:asciiTheme="minorHAnsi" w:eastAsiaTheme="minorEastAsia" w:hAnsiTheme="minorHAnsi" w:cstheme="minorBidi"/>
              <w:noProof/>
              <w:sz w:val="22"/>
              <w:szCs w:val="22"/>
            </w:rPr>
          </w:pPr>
          <w:hyperlink w:anchor="_Toc522717301" w:history="1">
            <w:r w:rsidR="00567F17" w:rsidRPr="001F08F0">
              <w:rPr>
                <w:rStyle w:val="Hypertextovodkaz"/>
                <w:noProof/>
              </w:rPr>
              <w:t>2.5 Postupový klíč u školních sportovních soutěží</w:t>
            </w:r>
            <w:r w:rsidR="00567F17">
              <w:rPr>
                <w:noProof/>
                <w:webHidden/>
              </w:rPr>
              <w:tab/>
            </w:r>
            <w:r w:rsidR="00567F17">
              <w:rPr>
                <w:noProof/>
                <w:webHidden/>
              </w:rPr>
              <w:fldChar w:fldCharType="begin"/>
            </w:r>
            <w:r w:rsidR="00567F17">
              <w:rPr>
                <w:noProof/>
                <w:webHidden/>
              </w:rPr>
              <w:instrText xml:space="preserve"> PAGEREF _Toc522717301 \h </w:instrText>
            </w:r>
            <w:r w:rsidR="00567F17">
              <w:rPr>
                <w:noProof/>
                <w:webHidden/>
              </w:rPr>
            </w:r>
            <w:r w:rsidR="00567F17">
              <w:rPr>
                <w:noProof/>
                <w:webHidden/>
              </w:rPr>
              <w:fldChar w:fldCharType="separate"/>
            </w:r>
            <w:r w:rsidR="00567F17">
              <w:rPr>
                <w:noProof/>
                <w:webHidden/>
              </w:rPr>
              <w:t>5</w:t>
            </w:r>
            <w:r w:rsidR="00567F17">
              <w:rPr>
                <w:noProof/>
                <w:webHidden/>
              </w:rPr>
              <w:fldChar w:fldCharType="end"/>
            </w:r>
          </w:hyperlink>
        </w:p>
        <w:p w14:paraId="5B6F48E5" w14:textId="7FA33F96" w:rsidR="00567F17" w:rsidRDefault="00EC4BB4">
          <w:pPr>
            <w:pStyle w:val="Obsah2"/>
            <w:tabs>
              <w:tab w:val="right" w:leader="dot" w:pos="9062"/>
            </w:tabs>
            <w:rPr>
              <w:rFonts w:asciiTheme="minorHAnsi" w:eastAsiaTheme="minorEastAsia" w:hAnsiTheme="minorHAnsi" w:cstheme="minorBidi"/>
              <w:noProof/>
              <w:sz w:val="22"/>
              <w:szCs w:val="22"/>
            </w:rPr>
          </w:pPr>
          <w:hyperlink w:anchor="_Toc522717302" w:history="1">
            <w:r w:rsidR="00567F17" w:rsidRPr="001F08F0">
              <w:rPr>
                <w:rStyle w:val="Hypertextovodkaz"/>
                <w:noProof/>
              </w:rPr>
              <w:t>2.6 Organizace republikových finále a finále Pohárů AŠSK ČR</w:t>
            </w:r>
            <w:r w:rsidR="00567F17">
              <w:rPr>
                <w:noProof/>
                <w:webHidden/>
              </w:rPr>
              <w:tab/>
            </w:r>
            <w:r w:rsidR="00567F17">
              <w:rPr>
                <w:noProof/>
                <w:webHidden/>
              </w:rPr>
              <w:fldChar w:fldCharType="begin"/>
            </w:r>
            <w:r w:rsidR="00567F17">
              <w:rPr>
                <w:noProof/>
                <w:webHidden/>
              </w:rPr>
              <w:instrText xml:space="preserve"> PAGEREF _Toc522717302 \h </w:instrText>
            </w:r>
            <w:r w:rsidR="00567F17">
              <w:rPr>
                <w:noProof/>
                <w:webHidden/>
              </w:rPr>
            </w:r>
            <w:r w:rsidR="00567F17">
              <w:rPr>
                <w:noProof/>
                <w:webHidden/>
              </w:rPr>
              <w:fldChar w:fldCharType="separate"/>
            </w:r>
            <w:r w:rsidR="00567F17">
              <w:rPr>
                <w:noProof/>
                <w:webHidden/>
              </w:rPr>
              <w:t>9</w:t>
            </w:r>
            <w:r w:rsidR="00567F17">
              <w:rPr>
                <w:noProof/>
                <w:webHidden/>
              </w:rPr>
              <w:fldChar w:fldCharType="end"/>
            </w:r>
          </w:hyperlink>
        </w:p>
        <w:p w14:paraId="574C513B" w14:textId="78B7E961" w:rsidR="00567F17" w:rsidRDefault="00EC4BB4">
          <w:pPr>
            <w:pStyle w:val="Obsah1"/>
            <w:tabs>
              <w:tab w:val="right" w:leader="dot" w:pos="9062"/>
            </w:tabs>
            <w:rPr>
              <w:rFonts w:asciiTheme="minorHAnsi" w:eastAsiaTheme="minorEastAsia" w:hAnsiTheme="minorHAnsi" w:cstheme="minorBidi"/>
              <w:noProof/>
              <w:sz w:val="22"/>
              <w:szCs w:val="22"/>
            </w:rPr>
          </w:pPr>
          <w:hyperlink w:anchor="_Toc522717303" w:history="1">
            <w:r w:rsidR="00567F17" w:rsidRPr="001F08F0">
              <w:rPr>
                <w:rStyle w:val="Hypertextovodkaz"/>
                <w:noProof/>
              </w:rPr>
              <w:t>(včetně finále Pohárů) pro školní rok 2017/2018.</w:t>
            </w:r>
            <w:r w:rsidR="00567F17">
              <w:rPr>
                <w:noProof/>
                <w:webHidden/>
              </w:rPr>
              <w:tab/>
            </w:r>
            <w:r w:rsidR="00567F17">
              <w:rPr>
                <w:noProof/>
                <w:webHidden/>
              </w:rPr>
              <w:fldChar w:fldCharType="begin"/>
            </w:r>
            <w:r w:rsidR="00567F17">
              <w:rPr>
                <w:noProof/>
                <w:webHidden/>
              </w:rPr>
              <w:instrText xml:space="preserve"> PAGEREF _Toc522717303 \h </w:instrText>
            </w:r>
            <w:r w:rsidR="00567F17">
              <w:rPr>
                <w:noProof/>
                <w:webHidden/>
              </w:rPr>
            </w:r>
            <w:r w:rsidR="00567F17">
              <w:rPr>
                <w:noProof/>
                <w:webHidden/>
              </w:rPr>
              <w:fldChar w:fldCharType="separate"/>
            </w:r>
            <w:r w:rsidR="00567F17">
              <w:rPr>
                <w:noProof/>
                <w:webHidden/>
              </w:rPr>
              <w:t>11</w:t>
            </w:r>
            <w:r w:rsidR="00567F17">
              <w:rPr>
                <w:noProof/>
                <w:webHidden/>
              </w:rPr>
              <w:fldChar w:fldCharType="end"/>
            </w:r>
          </w:hyperlink>
        </w:p>
        <w:p w14:paraId="25D52EAF" w14:textId="6B914079" w:rsidR="00567F17" w:rsidRDefault="00EC4BB4">
          <w:pPr>
            <w:pStyle w:val="Obsah1"/>
            <w:tabs>
              <w:tab w:val="right" w:leader="dot" w:pos="9062"/>
            </w:tabs>
            <w:rPr>
              <w:rFonts w:asciiTheme="minorHAnsi" w:eastAsiaTheme="minorEastAsia" w:hAnsiTheme="minorHAnsi" w:cstheme="minorBidi"/>
              <w:noProof/>
              <w:sz w:val="22"/>
              <w:szCs w:val="22"/>
            </w:rPr>
          </w:pPr>
          <w:hyperlink w:anchor="_Toc522717304" w:history="1">
            <w:r w:rsidR="00567F17" w:rsidRPr="001F08F0">
              <w:rPr>
                <w:rStyle w:val="Hypertextovodkaz"/>
                <w:noProof/>
              </w:rPr>
              <w:t>3 Disciplinární řád AŠSK ČR</w:t>
            </w:r>
            <w:r w:rsidR="00567F17">
              <w:rPr>
                <w:noProof/>
                <w:webHidden/>
              </w:rPr>
              <w:tab/>
            </w:r>
            <w:r w:rsidR="00567F17">
              <w:rPr>
                <w:noProof/>
                <w:webHidden/>
              </w:rPr>
              <w:fldChar w:fldCharType="begin"/>
            </w:r>
            <w:r w:rsidR="00567F17">
              <w:rPr>
                <w:noProof/>
                <w:webHidden/>
              </w:rPr>
              <w:instrText xml:space="preserve"> PAGEREF _Toc522717304 \h </w:instrText>
            </w:r>
            <w:r w:rsidR="00567F17">
              <w:rPr>
                <w:noProof/>
                <w:webHidden/>
              </w:rPr>
            </w:r>
            <w:r w:rsidR="00567F17">
              <w:rPr>
                <w:noProof/>
                <w:webHidden/>
              </w:rPr>
              <w:fldChar w:fldCharType="separate"/>
            </w:r>
            <w:r w:rsidR="00567F17">
              <w:rPr>
                <w:noProof/>
                <w:webHidden/>
              </w:rPr>
              <w:t>12</w:t>
            </w:r>
            <w:r w:rsidR="00567F17">
              <w:rPr>
                <w:noProof/>
                <w:webHidden/>
              </w:rPr>
              <w:fldChar w:fldCharType="end"/>
            </w:r>
          </w:hyperlink>
        </w:p>
        <w:p w14:paraId="7E6CB8C7" w14:textId="04352EB2" w:rsidR="00567F17" w:rsidRDefault="00EC4BB4">
          <w:pPr>
            <w:pStyle w:val="Obsah2"/>
            <w:tabs>
              <w:tab w:val="right" w:leader="dot" w:pos="9062"/>
            </w:tabs>
            <w:rPr>
              <w:rFonts w:asciiTheme="minorHAnsi" w:eastAsiaTheme="minorEastAsia" w:hAnsiTheme="minorHAnsi" w:cstheme="minorBidi"/>
              <w:noProof/>
              <w:sz w:val="22"/>
              <w:szCs w:val="22"/>
            </w:rPr>
          </w:pPr>
          <w:hyperlink w:anchor="_Toc522717305" w:history="1">
            <w:r w:rsidR="00567F17" w:rsidRPr="001F08F0">
              <w:rPr>
                <w:rStyle w:val="Hypertextovodkaz"/>
                <w:noProof/>
              </w:rPr>
              <w:t>3.1 Disciplinární komise na úrovni ústředí (DK)</w:t>
            </w:r>
            <w:r w:rsidR="00567F17">
              <w:rPr>
                <w:noProof/>
                <w:webHidden/>
              </w:rPr>
              <w:tab/>
            </w:r>
            <w:r w:rsidR="00567F17">
              <w:rPr>
                <w:noProof/>
                <w:webHidden/>
              </w:rPr>
              <w:fldChar w:fldCharType="begin"/>
            </w:r>
            <w:r w:rsidR="00567F17">
              <w:rPr>
                <w:noProof/>
                <w:webHidden/>
              </w:rPr>
              <w:instrText xml:space="preserve"> PAGEREF _Toc522717305 \h </w:instrText>
            </w:r>
            <w:r w:rsidR="00567F17">
              <w:rPr>
                <w:noProof/>
                <w:webHidden/>
              </w:rPr>
            </w:r>
            <w:r w:rsidR="00567F17">
              <w:rPr>
                <w:noProof/>
                <w:webHidden/>
              </w:rPr>
              <w:fldChar w:fldCharType="separate"/>
            </w:r>
            <w:r w:rsidR="00567F17">
              <w:rPr>
                <w:noProof/>
                <w:webHidden/>
              </w:rPr>
              <w:t>12</w:t>
            </w:r>
            <w:r w:rsidR="00567F17">
              <w:rPr>
                <w:noProof/>
                <w:webHidden/>
              </w:rPr>
              <w:fldChar w:fldCharType="end"/>
            </w:r>
          </w:hyperlink>
        </w:p>
        <w:p w14:paraId="2BF995E4" w14:textId="314AD6ED" w:rsidR="00567F17" w:rsidRDefault="00EC4BB4">
          <w:pPr>
            <w:pStyle w:val="Obsah2"/>
            <w:tabs>
              <w:tab w:val="right" w:leader="dot" w:pos="9062"/>
            </w:tabs>
            <w:rPr>
              <w:rFonts w:asciiTheme="minorHAnsi" w:eastAsiaTheme="minorEastAsia" w:hAnsiTheme="minorHAnsi" w:cstheme="minorBidi"/>
              <w:noProof/>
              <w:sz w:val="22"/>
              <w:szCs w:val="22"/>
            </w:rPr>
          </w:pPr>
          <w:hyperlink w:anchor="_Toc522717306" w:history="1">
            <w:r w:rsidR="00567F17" w:rsidRPr="001F08F0">
              <w:rPr>
                <w:rStyle w:val="Hypertextovodkaz"/>
                <w:noProof/>
              </w:rPr>
              <w:t>3.2 Kompetence v rozhodování – odvolací orgány</w:t>
            </w:r>
            <w:r w:rsidR="00567F17">
              <w:rPr>
                <w:noProof/>
                <w:webHidden/>
              </w:rPr>
              <w:tab/>
            </w:r>
            <w:r w:rsidR="00567F17">
              <w:rPr>
                <w:noProof/>
                <w:webHidden/>
              </w:rPr>
              <w:fldChar w:fldCharType="begin"/>
            </w:r>
            <w:r w:rsidR="00567F17">
              <w:rPr>
                <w:noProof/>
                <w:webHidden/>
              </w:rPr>
              <w:instrText xml:space="preserve"> PAGEREF _Toc522717306 \h </w:instrText>
            </w:r>
            <w:r w:rsidR="00567F17">
              <w:rPr>
                <w:noProof/>
                <w:webHidden/>
              </w:rPr>
            </w:r>
            <w:r w:rsidR="00567F17">
              <w:rPr>
                <w:noProof/>
                <w:webHidden/>
              </w:rPr>
              <w:fldChar w:fldCharType="separate"/>
            </w:r>
            <w:r w:rsidR="00567F17">
              <w:rPr>
                <w:noProof/>
                <w:webHidden/>
              </w:rPr>
              <w:t>12</w:t>
            </w:r>
            <w:r w:rsidR="00567F17">
              <w:rPr>
                <w:noProof/>
                <w:webHidden/>
              </w:rPr>
              <w:fldChar w:fldCharType="end"/>
            </w:r>
          </w:hyperlink>
        </w:p>
        <w:p w14:paraId="20F81F60" w14:textId="2AC01715" w:rsidR="00567F17" w:rsidRDefault="00EC4BB4">
          <w:pPr>
            <w:pStyle w:val="Obsah2"/>
            <w:tabs>
              <w:tab w:val="right" w:leader="dot" w:pos="9062"/>
            </w:tabs>
            <w:rPr>
              <w:rFonts w:asciiTheme="minorHAnsi" w:eastAsiaTheme="minorEastAsia" w:hAnsiTheme="minorHAnsi" w:cstheme="minorBidi"/>
              <w:noProof/>
              <w:sz w:val="22"/>
              <w:szCs w:val="22"/>
            </w:rPr>
          </w:pPr>
          <w:hyperlink w:anchor="_Toc522717307" w:history="1">
            <w:r w:rsidR="00567F17" w:rsidRPr="001F08F0">
              <w:rPr>
                <w:rStyle w:val="Hypertextovodkaz"/>
                <w:noProof/>
              </w:rPr>
              <w:t>3.3 Klasifikace a tarifikace disciplinárních trestů (náměty možných situací)</w:t>
            </w:r>
            <w:r w:rsidR="00567F17">
              <w:rPr>
                <w:noProof/>
                <w:webHidden/>
              </w:rPr>
              <w:tab/>
            </w:r>
            <w:r w:rsidR="00567F17">
              <w:rPr>
                <w:noProof/>
                <w:webHidden/>
              </w:rPr>
              <w:fldChar w:fldCharType="begin"/>
            </w:r>
            <w:r w:rsidR="00567F17">
              <w:rPr>
                <w:noProof/>
                <w:webHidden/>
              </w:rPr>
              <w:instrText xml:space="preserve"> PAGEREF _Toc522717307 \h </w:instrText>
            </w:r>
            <w:r w:rsidR="00567F17">
              <w:rPr>
                <w:noProof/>
                <w:webHidden/>
              </w:rPr>
            </w:r>
            <w:r w:rsidR="00567F17">
              <w:rPr>
                <w:noProof/>
                <w:webHidden/>
              </w:rPr>
              <w:fldChar w:fldCharType="separate"/>
            </w:r>
            <w:r w:rsidR="00567F17">
              <w:rPr>
                <w:noProof/>
                <w:webHidden/>
              </w:rPr>
              <w:t>13</w:t>
            </w:r>
            <w:r w:rsidR="00567F17">
              <w:rPr>
                <w:noProof/>
                <w:webHidden/>
              </w:rPr>
              <w:fldChar w:fldCharType="end"/>
            </w:r>
          </w:hyperlink>
        </w:p>
        <w:p w14:paraId="69D86DA7" w14:textId="7E2523AA" w:rsidR="00567F17" w:rsidRDefault="00EC4BB4">
          <w:pPr>
            <w:pStyle w:val="Obsah1"/>
            <w:tabs>
              <w:tab w:val="right" w:leader="dot" w:pos="9062"/>
            </w:tabs>
            <w:rPr>
              <w:rFonts w:asciiTheme="minorHAnsi" w:eastAsiaTheme="minorEastAsia" w:hAnsiTheme="minorHAnsi" w:cstheme="minorBidi"/>
              <w:noProof/>
              <w:sz w:val="22"/>
              <w:szCs w:val="22"/>
            </w:rPr>
          </w:pPr>
          <w:hyperlink w:anchor="_Toc522717308" w:history="1">
            <w:r w:rsidR="00567F17" w:rsidRPr="001F08F0">
              <w:rPr>
                <w:rStyle w:val="Hypertextovodkaz"/>
                <w:noProof/>
              </w:rPr>
              <w:t>4 Soutěž Fair play</w:t>
            </w:r>
            <w:r w:rsidR="00567F17">
              <w:rPr>
                <w:noProof/>
                <w:webHidden/>
              </w:rPr>
              <w:tab/>
            </w:r>
            <w:r w:rsidR="00567F17">
              <w:rPr>
                <w:noProof/>
                <w:webHidden/>
              </w:rPr>
              <w:fldChar w:fldCharType="begin"/>
            </w:r>
            <w:r w:rsidR="00567F17">
              <w:rPr>
                <w:noProof/>
                <w:webHidden/>
              </w:rPr>
              <w:instrText xml:space="preserve"> PAGEREF _Toc522717308 \h </w:instrText>
            </w:r>
            <w:r w:rsidR="00567F17">
              <w:rPr>
                <w:noProof/>
                <w:webHidden/>
              </w:rPr>
            </w:r>
            <w:r w:rsidR="00567F17">
              <w:rPr>
                <w:noProof/>
                <w:webHidden/>
              </w:rPr>
              <w:fldChar w:fldCharType="separate"/>
            </w:r>
            <w:r w:rsidR="00567F17">
              <w:rPr>
                <w:noProof/>
                <w:webHidden/>
              </w:rPr>
              <w:t>13</w:t>
            </w:r>
            <w:r w:rsidR="00567F17">
              <w:rPr>
                <w:noProof/>
                <w:webHidden/>
              </w:rPr>
              <w:fldChar w:fldCharType="end"/>
            </w:r>
          </w:hyperlink>
        </w:p>
        <w:p w14:paraId="22A8DF9E" w14:textId="092AF9FE" w:rsidR="008B413B" w:rsidRPr="00772ACC" w:rsidRDefault="008B413B">
          <w:pPr>
            <w:rPr>
              <w:color w:val="000000" w:themeColor="text1"/>
            </w:rPr>
          </w:pPr>
          <w:r w:rsidRPr="00772ACC">
            <w:rPr>
              <w:b/>
              <w:bCs/>
              <w:color w:val="000000" w:themeColor="text1"/>
            </w:rPr>
            <w:fldChar w:fldCharType="end"/>
          </w:r>
        </w:p>
      </w:sdtContent>
    </w:sdt>
    <w:p w14:paraId="43978212" w14:textId="77777777" w:rsidR="000F4A7F" w:rsidRPr="00772ACC" w:rsidRDefault="000F4A7F" w:rsidP="00487B60">
      <w:pPr>
        <w:rPr>
          <w:b/>
          <w:color w:val="000000" w:themeColor="text1"/>
          <w:sz w:val="31"/>
          <w:szCs w:val="31"/>
        </w:rPr>
      </w:pPr>
    </w:p>
    <w:p w14:paraId="2665C5EE" w14:textId="77777777" w:rsidR="000F4A7F" w:rsidRPr="00772ACC" w:rsidRDefault="000F4A7F" w:rsidP="00487B60">
      <w:pPr>
        <w:rPr>
          <w:b/>
          <w:color w:val="000000" w:themeColor="text1"/>
          <w:sz w:val="31"/>
          <w:szCs w:val="31"/>
        </w:rPr>
      </w:pPr>
    </w:p>
    <w:p w14:paraId="296709B0" w14:textId="77777777" w:rsidR="000F4A7F" w:rsidRPr="00772ACC" w:rsidRDefault="000F4A7F" w:rsidP="00487B60">
      <w:pPr>
        <w:rPr>
          <w:b/>
          <w:color w:val="000000" w:themeColor="text1"/>
          <w:sz w:val="31"/>
          <w:szCs w:val="31"/>
        </w:rPr>
      </w:pPr>
    </w:p>
    <w:p w14:paraId="70EB70B0" w14:textId="77777777" w:rsidR="000F4A7F" w:rsidRPr="00772ACC" w:rsidRDefault="000F4A7F" w:rsidP="00487B60">
      <w:pPr>
        <w:rPr>
          <w:b/>
          <w:color w:val="000000" w:themeColor="text1"/>
          <w:sz w:val="31"/>
          <w:szCs w:val="31"/>
        </w:rPr>
      </w:pPr>
    </w:p>
    <w:p w14:paraId="134F0248" w14:textId="77777777" w:rsidR="000F4A7F" w:rsidRPr="00772ACC" w:rsidRDefault="000F4A7F" w:rsidP="00487B60">
      <w:pPr>
        <w:rPr>
          <w:b/>
          <w:color w:val="000000" w:themeColor="text1"/>
          <w:sz w:val="31"/>
          <w:szCs w:val="31"/>
        </w:rPr>
      </w:pPr>
    </w:p>
    <w:p w14:paraId="59173ED3" w14:textId="77777777" w:rsidR="000F4A7F" w:rsidRPr="00772ACC" w:rsidRDefault="000F4A7F" w:rsidP="00487B60">
      <w:pPr>
        <w:rPr>
          <w:b/>
          <w:color w:val="000000" w:themeColor="text1"/>
          <w:sz w:val="31"/>
          <w:szCs w:val="31"/>
        </w:rPr>
      </w:pPr>
    </w:p>
    <w:p w14:paraId="6BD2071B" w14:textId="77777777" w:rsidR="000F4A7F" w:rsidRPr="00772ACC" w:rsidRDefault="000F4A7F" w:rsidP="00487B60">
      <w:pPr>
        <w:rPr>
          <w:b/>
          <w:color w:val="000000" w:themeColor="text1"/>
          <w:sz w:val="31"/>
          <w:szCs w:val="31"/>
        </w:rPr>
      </w:pPr>
    </w:p>
    <w:p w14:paraId="73678A92" w14:textId="77777777" w:rsidR="000F4A7F" w:rsidRPr="00772ACC" w:rsidRDefault="000F4A7F" w:rsidP="00487B60">
      <w:pPr>
        <w:rPr>
          <w:b/>
          <w:color w:val="000000" w:themeColor="text1"/>
          <w:sz w:val="31"/>
          <w:szCs w:val="31"/>
        </w:rPr>
      </w:pPr>
    </w:p>
    <w:p w14:paraId="663BF54D" w14:textId="77777777" w:rsidR="000F4A7F" w:rsidRPr="00772ACC" w:rsidRDefault="000F4A7F" w:rsidP="00487B60">
      <w:pPr>
        <w:rPr>
          <w:b/>
          <w:color w:val="000000" w:themeColor="text1"/>
          <w:sz w:val="31"/>
          <w:szCs w:val="31"/>
        </w:rPr>
      </w:pPr>
    </w:p>
    <w:p w14:paraId="253E8B54" w14:textId="77777777" w:rsidR="000F4A7F" w:rsidRPr="00772ACC" w:rsidRDefault="000F4A7F" w:rsidP="00487B60">
      <w:pPr>
        <w:rPr>
          <w:b/>
          <w:color w:val="000000" w:themeColor="text1"/>
          <w:sz w:val="31"/>
          <w:szCs w:val="31"/>
        </w:rPr>
      </w:pPr>
    </w:p>
    <w:p w14:paraId="6B73CEC2" w14:textId="77777777" w:rsidR="000F4A7F" w:rsidRPr="00772ACC" w:rsidRDefault="000F4A7F" w:rsidP="00487B60">
      <w:pPr>
        <w:rPr>
          <w:b/>
          <w:color w:val="000000" w:themeColor="text1"/>
          <w:sz w:val="31"/>
          <w:szCs w:val="31"/>
        </w:rPr>
      </w:pPr>
    </w:p>
    <w:p w14:paraId="54CFDFFC" w14:textId="77777777" w:rsidR="000F4A7F" w:rsidRPr="00772ACC" w:rsidRDefault="000F4A7F" w:rsidP="00487B60">
      <w:pPr>
        <w:rPr>
          <w:b/>
          <w:color w:val="000000" w:themeColor="text1"/>
          <w:sz w:val="31"/>
          <w:szCs w:val="31"/>
        </w:rPr>
      </w:pPr>
    </w:p>
    <w:p w14:paraId="45D0BBF6" w14:textId="77777777" w:rsidR="000F4A7F" w:rsidRPr="00772ACC" w:rsidRDefault="000F4A7F" w:rsidP="00487B60">
      <w:pPr>
        <w:rPr>
          <w:b/>
          <w:color w:val="000000" w:themeColor="text1"/>
          <w:sz w:val="31"/>
          <w:szCs w:val="31"/>
        </w:rPr>
      </w:pPr>
    </w:p>
    <w:p w14:paraId="73C7980B" w14:textId="77777777" w:rsidR="000F4A7F" w:rsidRPr="00772ACC" w:rsidRDefault="000F4A7F" w:rsidP="00487B60">
      <w:pPr>
        <w:rPr>
          <w:b/>
          <w:color w:val="000000" w:themeColor="text1"/>
          <w:sz w:val="31"/>
          <w:szCs w:val="31"/>
        </w:rPr>
      </w:pPr>
    </w:p>
    <w:p w14:paraId="4B20C95E" w14:textId="77777777" w:rsidR="000F4A7F" w:rsidRPr="00772ACC" w:rsidRDefault="000F4A7F" w:rsidP="00487B60">
      <w:pPr>
        <w:rPr>
          <w:b/>
          <w:color w:val="000000" w:themeColor="text1"/>
          <w:sz w:val="31"/>
          <w:szCs w:val="31"/>
        </w:rPr>
      </w:pPr>
    </w:p>
    <w:p w14:paraId="43DA003A" w14:textId="77777777" w:rsidR="00772ACC" w:rsidRDefault="00772ACC">
      <w:pPr>
        <w:rPr>
          <w:b/>
          <w:bCs/>
          <w:color w:val="000000" w:themeColor="text1"/>
          <w:sz w:val="32"/>
        </w:rPr>
      </w:pPr>
      <w:r>
        <w:rPr>
          <w:color w:val="000000" w:themeColor="text1"/>
        </w:rPr>
        <w:br w:type="page"/>
      </w:r>
    </w:p>
    <w:p w14:paraId="1D478C30" w14:textId="7DF79E39" w:rsidR="00061842" w:rsidRPr="00772ACC" w:rsidRDefault="008B413B" w:rsidP="008B413B">
      <w:pPr>
        <w:pStyle w:val="Nadpis1"/>
        <w:rPr>
          <w:color w:val="000000" w:themeColor="text1"/>
        </w:rPr>
      </w:pPr>
      <w:bookmarkStart w:id="1" w:name="_Toc522717295"/>
      <w:r w:rsidRPr="00772ACC">
        <w:rPr>
          <w:color w:val="000000" w:themeColor="text1"/>
        </w:rPr>
        <w:lastRenderedPageBreak/>
        <w:t xml:space="preserve">1 </w:t>
      </w:r>
      <w:r w:rsidR="00061842" w:rsidRPr="00772ACC">
        <w:rPr>
          <w:color w:val="000000" w:themeColor="text1"/>
        </w:rPr>
        <w:t>Všeobecné podmínky pro účast na soutěžích a akcích Asociace školních sportovních klubů České republiky, z.</w:t>
      </w:r>
      <w:r w:rsidR="00D14268">
        <w:rPr>
          <w:color w:val="000000" w:themeColor="text1"/>
        </w:rPr>
        <w:t xml:space="preserve"> </w:t>
      </w:r>
      <w:r w:rsidR="00061842" w:rsidRPr="00772ACC">
        <w:rPr>
          <w:color w:val="000000" w:themeColor="text1"/>
        </w:rPr>
        <w:t>s.</w:t>
      </w:r>
      <w:bookmarkEnd w:id="1"/>
    </w:p>
    <w:p w14:paraId="5CD9BC1E" w14:textId="77777777" w:rsidR="00061842" w:rsidRPr="00772ACC" w:rsidRDefault="00061842" w:rsidP="00487B60">
      <w:pPr>
        <w:rPr>
          <w:b/>
          <w:color w:val="000000" w:themeColor="text1"/>
          <w:sz w:val="31"/>
          <w:szCs w:val="31"/>
        </w:rPr>
      </w:pPr>
    </w:p>
    <w:p w14:paraId="2812AAF5" w14:textId="3A12DB99" w:rsidR="00487B60" w:rsidRPr="00772ACC" w:rsidRDefault="00487B60" w:rsidP="00487B60">
      <w:pPr>
        <w:spacing w:before="120"/>
        <w:jc w:val="both"/>
        <w:rPr>
          <w:iCs/>
          <w:strike/>
          <w:color w:val="000000" w:themeColor="text1"/>
          <w:sz w:val="23"/>
          <w:szCs w:val="23"/>
        </w:rPr>
      </w:pPr>
      <w:r w:rsidRPr="00772ACC">
        <w:rPr>
          <w:b/>
          <w:color w:val="000000" w:themeColor="text1"/>
          <w:sz w:val="23"/>
          <w:szCs w:val="23"/>
        </w:rPr>
        <w:t>Asociace školních sportovních klubů České republiky</w:t>
      </w:r>
      <w:r w:rsidR="000F4A7F" w:rsidRPr="00772ACC">
        <w:rPr>
          <w:b/>
          <w:color w:val="000000" w:themeColor="text1"/>
          <w:sz w:val="23"/>
          <w:szCs w:val="23"/>
        </w:rPr>
        <w:t xml:space="preserve">, </w:t>
      </w:r>
      <w:r w:rsidR="003A3A5E" w:rsidRPr="00772ACC">
        <w:rPr>
          <w:b/>
          <w:color w:val="000000" w:themeColor="text1"/>
          <w:sz w:val="23"/>
          <w:szCs w:val="23"/>
        </w:rPr>
        <w:t>z.</w:t>
      </w:r>
      <w:r w:rsidR="00D14268">
        <w:rPr>
          <w:b/>
          <w:color w:val="000000" w:themeColor="text1"/>
          <w:sz w:val="23"/>
          <w:szCs w:val="23"/>
        </w:rPr>
        <w:t xml:space="preserve"> </w:t>
      </w:r>
      <w:r w:rsidR="003A3A5E" w:rsidRPr="00772ACC">
        <w:rPr>
          <w:b/>
          <w:color w:val="000000" w:themeColor="text1"/>
          <w:sz w:val="23"/>
          <w:szCs w:val="23"/>
        </w:rPr>
        <w:t>s.</w:t>
      </w:r>
      <w:r w:rsidRPr="00772ACC">
        <w:rPr>
          <w:b/>
          <w:color w:val="000000" w:themeColor="text1"/>
          <w:sz w:val="23"/>
          <w:szCs w:val="23"/>
        </w:rPr>
        <w:t xml:space="preserve"> (AŠSK ČR) organizuje soutěže a tělovýchovné akce prostřednictvím jednotlivých školních sportovních klubů, okresních nebo krajských rad a s</w:t>
      </w:r>
      <w:r w:rsidR="003A3A5E" w:rsidRPr="00772ACC">
        <w:rPr>
          <w:b/>
          <w:color w:val="000000" w:themeColor="text1"/>
          <w:sz w:val="23"/>
          <w:szCs w:val="23"/>
        </w:rPr>
        <w:t xml:space="preserve">ekretariátu AŠSK ČR </w:t>
      </w:r>
      <w:r w:rsidRPr="00772ACC">
        <w:rPr>
          <w:b/>
          <w:color w:val="000000" w:themeColor="text1"/>
          <w:sz w:val="23"/>
          <w:szCs w:val="23"/>
        </w:rPr>
        <w:t xml:space="preserve">pro všechny základní a střední školy. </w:t>
      </w:r>
      <w:r w:rsidR="003A3A5E" w:rsidRPr="00772ACC">
        <w:rPr>
          <w:iCs/>
          <w:color w:val="000000" w:themeColor="text1"/>
          <w:sz w:val="23"/>
          <w:szCs w:val="23"/>
        </w:rPr>
        <w:t xml:space="preserve">Současně je </w:t>
      </w:r>
      <w:r w:rsidRPr="00772ACC">
        <w:rPr>
          <w:iCs/>
          <w:color w:val="000000" w:themeColor="text1"/>
          <w:sz w:val="23"/>
          <w:szCs w:val="23"/>
        </w:rPr>
        <w:t>AŠSK ČR koordinátorem postupových soutěží uveřejněných ve Věstníku MŠMT ČR na příslušný školní rok.</w:t>
      </w:r>
    </w:p>
    <w:p w14:paraId="6F354D98" w14:textId="77777777" w:rsidR="00487B60" w:rsidRPr="00772ACC" w:rsidRDefault="00487B60" w:rsidP="00487B60">
      <w:pPr>
        <w:pStyle w:val="Textneodraen2"/>
        <w:overflowPunct/>
        <w:autoSpaceDE/>
        <w:autoSpaceDN/>
        <w:adjustRightInd/>
        <w:spacing w:before="0"/>
        <w:textAlignment w:val="auto"/>
        <w:rPr>
          <w:color w:val="000000" w:themeColor="text1"/>
          <w:spacing w:val="0"/>
          <w:sz w:val="23"/>
          <w:szCs w:val="23"/>
        </w:rPr>
      </w:pPr>
    </w:p>
    <w:p w14:paraId="6AEEC331" w14:textId="2B47C512" w:rsidR="00487B60" w:rsidRPr="00772ACC" w:rsidRDefault="00487B60" w:rsidP="00487B60">
      <w:pPr>
        <w:jc w:val="both"/>
        <w:rPr>
          <w:color w:val="000000" w:themeColor="text1"/>
          <w:sz w:val="23"/>
          <w:szCs w:val="23"/>
        </w:rPr>
      </w:pPr>
      <w:r w:rsidRPr="00772ACC">
        <w:rPr>
          <w:color w:val="000000" w:themeColor="text1"/>
          <w:sz w:val="23"/>
          <w:szCs w:val="23"/>
        </w:rPr>
        <w:t>Uváděná pravidla a podmínky účasti platí zejména pro postupové soutěže, které jsou koordinované a organi</w:t>
      </w:r>
      <w:r w:rsidR="003A3A5E" w:rsidRPr="00772ACC">
        <w:rPr>
          <w:color w:val="000000" w:themeColor="text1"/>
          <w:sz w:val="23"/>
          <w:szCs w:val="23"/>
        </w:rPr>
        <w:t>zované AŠSK ČR, v případě spolupořadatelství s jinými subjekty jsou soutěže a </w:t>
      </w:r>
      <w:r w:rsidRPr="00772ACC">
        <w:rPr>
          <w:color w:val="000000" w:themeColor="text1"/>
          <w:sz w:val="23"/>
          <w:szCs w:val="23"/>
        </w:rPr>
        <w:t>akce organizovány podle propozic uveřejněných u př</w:t>
      </w:r>
      <w:r w:rsidR="003A3A5E" w:rsidRPr="00772ACC">
        <w:rPr>
          <w:color w:val="000000" w:themeColor="text1"/>
          <w:sz w:val="23"/>
          <w:szCs w:val="23"/>
        </w:rPr>
        <w:t xml:space="preserve">íslušného sportu v kapitole 4. </w:t>
      </w:r>
      <w:r w:rsidRPr="00772ACC">
        <w:rPr>
          <w:color w:val="000000" w:themeColor="text1"/>
          <w:sz w:val="23"/>
          <w:szCs w:val="23"/>
        </w:rPr>
        <w:t>AŠSK ČR využívá</w:t>
      </w:r>
      <w:r w:rsidR="003A3A5E" w:rsidRPr="00772ACC">
        <w:rPr>
          <w:color w:val="000000" w:themeColor="text1"/>
          <w:sz w:val="23"/>
          <w:szCs w:val="23"/>
        </w:rPr>
        <w:t xml:space="preserve"> pro organizování své činnosti </w:t>
      </w:r>
      <w:r w:rsidRPr="00772ACC">
        <w:rPr>
          <w:color w:val="000000" w:themeColor="text1"/>
          <w:sz w:val="23"/>
          <w:szCs w:val="23"/>
        </w:rPr>
        <w:t>okresní a krajské rady, kte</w:t>
      </w:r>
      <w:r w:rsidR="00020170">
        <w:rPr>
          <w:color w:val="000000" w:themeColor="text1"/>
          <w:sz w:val="23"/>
          <w:szCs w:val="23"/>
        </w:rPr>
        <w:t>ré jsou organizačními složkami a pobočnými spolky</w:t>
      </w:r>
      <w:r w:rsidR="00702207">
        <w:rPr>
          <w:color w:val="000000" w:themeColor="text1"/>
          <w:sz w:val="23"/>
          <w:szCs w:val="23"/>
        </w:rPr>
        <w:t>.</w:t>
      </w:r>
    </w:p>
    <w:p w14:paraId="64C31C1F" w14:textId="77777777" w:rsidR="00487B60" w:rsidRPr="00772ACC" w:rsidRDefault="00487B60" w:rsidP="008B413B">
      <w:pPr>
        <w:pStyle w:val="Nadpis4"/>
        <w:rPr>
          <w:color w:val="000000" w:themeColor="text1"/>
        </w:rPr>
      </w:pPr>
    </w:p>
    <w:p w14:paraId="2C1AABB4" w14:textId="77777777" w:rsidR="00487B60" w:rsidRPr="00772ACC" w:rsidRDefault="00487B60" w:rsidP="00487B60">
      <w:pPr>
        <w:jc w:val="both"/>
        <w:rPr>
          <w:color w:val="000000" w:themeColor="text1"/>
          <w:sz w:val="23"/>
          <w:szCs w:val="23"/>
        </w:rPr>
      </w:pPr>
      <w:r w:rsidRPr="00772ACC">
        <w:rPr>
          <w:color w:val="000000" w:themeColor="text1"/>
          <w:sz w:val="23"/>
          <w:szCs w:val="23"/>
        </w:rPr>
        <w:t>Nesoutěžní pohybové aktivity ŠSK jsou organizovány přímo na školách formou sportovních kroužků, které si volí vlastní náplň činnosti podle místních podmínek, tradic školy a možností tělovýchovných pedagogů. Jejich smyslem je poskytnout žákům v mimoškolní době pestrou nabídku pohybových aktivit, které rozšíří škálu jejich pohybových dovedností. Jednou z forem mohou být setkání školních sportovních klubů organizovaná v úrovni okresu nebo kraje. Počet takto organizovaných setkání se řídí zvláštní</w:t>
      </w:r>
      <w:r w:rsidR="003A3A5E" w:rsidRPr="00772ACC">
        <w:rPr>
          <w:color w:val="000000" w:themeColor="text1"/>
          <w:sz w:val="23"/>
          <w:szCs w:val="23"/>
        </w:rPr>
        <w:t xml:space="preserve">mi pravidly (viz kapitola 5. 2.) </w:t>
      </w:r>
      <w:r w:rsidRPr="00772ACC">
        <w:rPr>
          <w:color w:val="000000" w:themeColor="text1"/>
          <w:sz w:val="23"/>
          <w:szCs w:val="23"/>
        </w:rPr>
        <w:t xml:space="preserve">a stanoveným rozpočtem AŠSK ČR. </w:t>
      </w:r>
    </w:p>
    <w:p w14:paraId="1639D516" w14:textId="77777777" w:rsidR="00487B60" w:rsidRPr="00772ACC" w:rsidRDefault="00487B60" w:rsidP="00487B60">
      <w:pPr>
        <w:jc w:val="both"/>
        <w:rPr>
          <w:color w:val="000000" w:themeColor="text1"/>
          <w:sz w:val="23"/>
          <w:szCs w:val="23"/>
        </w:rPr>
      </w:pPr>
    </w:p>
    <w:p w14:paraId="43B0656A" w14:textId="26571A38" w:rsidR="00274C32" w:rsidRDefault="00487B60" w:rsidP="00487B60">
      <w:pPr>
        <w:jc w:val="both"/>
        <w:rPr>
          <w:color w:val="000000" w:themeColor="text1"/>
          <w:sz w:val="23"/>
          <w:szCs w:val="23"/>
        </w:rPr>
      </w:pPr>
      <w:r w:rsidRPr="00772ACC">
        <w:rPr>
          <w:color w:val="000000" w:themeColor="text1"/>
          <w:sz w:val="23"/>
          <w:szCs w:val="23"/>
        </w:rPr>
        <w:t xml:space="preserve">Další organizační formou činnosti školních sportovních klubů jsou </w:t>
      </w:r>
      <w:r w:rsidRPr="00565D9B">
        <w:rPr>
          <w:color w:val="000000" w:themeColor="text1"/>
          <w:sz w:val="23"/>
          <w:szCs w:val="23"/>
        </w:rPr>
        <w:t>Hry třetího tisíciletí,</w:t>
      </w:r>
      <w:r w:rsidRPr="00772ACC">
        <w:rPr>
          <w:color w:val="000000" w:themeColor="text1"/>
          <w:sz w:val="23"/>
          <w:szCs w:val="23"/>
        </w:rPr>
        <w:t xml:space="preserve"> které se řídí zvláštními pravidly. Aktivity do nich zařazené jsou prostředkem ke vzájemnému kontaktu účastníků, pomáhají posilovat zejména prožitkovou a sociální k</w:t>
      </w:r>
      <w:r w:rsidR="00E82FA7">
        <w:rPr>
          <w:color w:val="000000" w:themeColor="text1"/>
          <w:sz w:val="23"/>
          <w:szCs w:val="23"/>
        </w:rPr>
        <w:t>omponenty</w:t>
      </w:r>
      <w:r w:rsidR="00562C3F" w:rsidRPr="00772ACC">
        <w:rPr>
          <w:color w:val="000000" w:themeColor="text1"/>
          <w:sz w:val="23"/>
          <w:szCs w:val="23"/>
        </w:rPr>
        <w:t xml:space="preserve"> pohybu.</w:t>
      </w:r>
    </w:p>
    <w:p w14:paraId="7695A4A4" w14:textId="77777777" w:rsidR="00D14268" w:rsidRPr="00772ACC" w:rsidRDefault="00D14268" w:rsidP="00487B60">
      <w:pPr>
        <w:jc w:val="both"/>
        <w:rPr>
          <w:color w:val="000000" w:themeColor="text1"/>
          <w:sz w:val="23"/>
          <w:szCs w:val="23"/>
        </w:rPr>
      </w:pPr>
    </w:p>
    <w:p w14:paraId="612F64BA" w14:textId="77777777" w:rsidR="00487B60" w:rsidRPr="00772ACC" w:rsidRDefault="00487B60" w:rsidP="00487B60">
      <w:pPr>
        <w:jc w:val="both"/>
        <w:rPr>
          <w:color w:val="000000" w:themeColor="text1"/>
          <w:sz w:val="23"/>
          <w:szCs w:val="23"/>
        </w:rPr>
      </w:pPr>
      <w:r w:rsidRPr="00772ACC">
        <w:rPr>
          <w:color w:val="000000" w:themeColor="text1"/>
          <w:sz w:val="23"/>
          <w:szCs w:val="23"/>
        </w:rPr>
        <w:t>Olympiáda dětí a mládeže je doplněním spektra sportovních soutěží. Kromě sportovního obsahu v nich jde rovněž o propagaci olympijských myšlenek, používání olympijských ceremoniálů a využití ol</w:t>
      </w:r>
      <w:r w:rsidR="00562C3F" w:rsidRPr="00772ACC">
        <w:rPr>
          <w:color w:val="000000" w:themeColor="text1"/>
          <w:sz w:val="23"/>
          <w:szCs w:val="23"/>
        </w:rPr>
        <w:t>ympijské symboliky.</w:t>
      </w:r>
    </w:p>
    <w:p w14:paraId="72382FE0" w14:textId="77777777" w:rsidR="00487B60" w:rsidRPr="00772ACC" w:rsidRDefault="00487B60" w:rsidP="008B413B">
      <w:pPr>
        <w:pStyle w:val="Nadpis4"/>
        <w:rPr>
          <w:color w:val="000000" w:themeColor="text1"/>
        </w:rPr>
      </w:pPr>
    </w:p>
    <w:p w14:paraId="70918B53" w14:textId="77777777" w:rsidR="00487B60" w:rsidRPr="00772ACC" w:rsidRDefault="00487B60" w:rsidP="008B413B">
      <w:pPr>
        <w:pStyle w:val="Nadpis4"/>
        <w:rPr>
          <w:color w:val="000000" w:themeColor="text1"/>
        </w:rPr>
      </w:pPr>
    </w:p>
    <w:p w14:paraId="1A9ADF2C" w14:textId="77777777" w:rsidR="00187293" w:rsidRPr="00772ACC" w:rsidRDefault="00187293" w:rsidP="00562C3F">
      <w:pPr>
        <w:pStyle w:val="Nadpis1"/>
        <w:rPr>
          <w:color w:val="000000" w:themeColor="text1"/>
        </w:rPr>
      </w:pPr>
      <w:bookmarkStart w:id="2" w:name="_Toc234729302"/>
    </w:p>
    <w:p w14:paraId="427063BD" w14:textId="77777777" w:rsidR="00187293" w:rsidRPr="00772ACC" w:rsidRDefault="00187293" w:rsidP="00562C3F">
      <w:pPr>
        <w:pStyle w:val="Nadpis1"/>
        <w:rPr>
          <w:color w:val="000000" w:themeColor="text1"/>
        </w:rPr>
      </w:pPr>
    </w:p>
    <w:p w14:paraId="6CAF31CF" w14:textId="77777777" w:rsidR="00187293" w:rsidRPr="00772ACC" w:rsidRDefault="00187293" w:rsidP="00562C3F">
      <w:pPr>
        <w:pStyle w:val="Nadpis1"/>
        <w:rPr>
          <w:color w:val="000000" w:themeColor="text1"/>
        </w:rPr>
      </w:pPr>
    </w:p>
    <w:p w14:paraId="1816BE79" w14:textId="77777777" w:rsidR="00187293" w:rsidRPr="00772ACC" w:rsidRDefault="00187293" w:rsidP="00562C3F">
      <w:pPr>
        <w:pStyle w:val="Nadpis1"/>
        <w:rPr>
          <w:color w:val="000000" w:themeColor="text1"/>
        </w:rPr>
      </w:pPr>
    </w:p>
    <w:p w14:paraId="3B95ED91" w14:textId="77777777" w:rsidR="00187293" w:rsidRPr="00772ACC" w:rsidRDefault="00187293" w:rsidP="00562C3F">
      <w:pPr>
        <w:pStyle w:val="Nadpis1"/>
        <w:rPr>
          <w:color w:val="000000" w:themeColor="text1"/>
        </w:rPr>
      </w:pPr>
    </w:p>
    <w:p w14:paraId="01C7A3B4" w14:textId="77777777" w:rsidR="00187293" w:rsidRPr="00772ACC" w:rsidRDefault="00187293" w:rsidP="00562C3F">
      <w:pPr>
        <w:pStyle w:val="Nadpis1"/>
        <w:rPr>
          <w:color w:val="000000" w:themeColor="text1"/>
        </w:rPr>
      </w:pPr>
    </w:p>
    <w:p w14:paraId="62DFE391" w14:textId="77777777" w:rsidR="00187293" w:rsidRPr="00772ACC" w:rsidRDefault="00187293" w:rsidP="00562C3F">
      <w:pPr>
        <w:pStyle w:val="Nadpis1"/>
        <w:rPr>
          <w:color w:val="000000" w:themeColor="text1"/>
        </w:rPr>
      </w:pPr>
    </w:p>
    <w:p w14:paraId="422A0DD7" w14:textId="77777777" w:rsidR="00187293" w:rsidRPr="00772ACC" w:rsidRDefault="00187293" w:rsidP="00562C3F">
      <w:pPr>
        <w:pStyle w:val="Nadpis1"/>
        <w:rPr>
          <w:color w:val="000000" w:themeColor="text1"/>
        </w:rPr>
      </w:pPr>
    </w:p>
    <w:p w14:paraId="6261CB9E" w14:textId="77777777" w:rsidR="00187293" w:rsidRPr="00772ACC" w:rsidRDefault="00187293" w:rsidP="00562C3F">
      <w:pPr>
        <w:pStyle w:val="Nadpis1"/>
        <w:rPr>
          <w:color w:val="000000" w:themeColor="text1"/>
        </w:rPr>
      </w:pPr>
    </w:p>
    <w:p w14:paraId="5CCD566C" w14:textId="77777777" w:rsidR="00187293" w:rsidRPr="00772ACC" w:rsidRDefault="00187293" w:rsidP="00562C3F">
      <w:pPr>
        <w:pStyle w:val="Nadpis1"/>
        <w:rPr>
          <w:color w:val="000000" w:themeColor="text1"/>
        </w:rPr>
      </w:pPr>
    </w:p>
    <w:p w14:paraId="4C7947E6" w14:textId="77777777" w:rsidR="00187293" w:rsidRPr="00772ACC" w:rsidRDefault="00187293" w:rsidP="00562C3F">
      <w:pPr>
        <w:pStyle w:val="Nadpis1"/>
        <w:rPr>
          <w:color w:val="000000" w:themeColor="text1"/>
        </w:rPr>
      </w:pPr>
    </w:p>
    <w:p w14:paraId="63C81426" w14:textId="77777777" w:rsidR="00187293" w:rsidRPr="00772ACC" w:rsidRDefault="00187293" w:rsidP="00562C3F">
      <w:pPr>
        <w:pStyle w:val="Nadpis1"/>
        <w:rPr>
          <w:color w:val="000000" w:themeColor="text1"/>
        </w:rPr>
      </w:pPr>
    </w:p>
    <w:p w14:paraId="0DB9EE98" w14:textId="77777777" w:rsidR="00487B60" w:rsidRPr="00772ACC" w:rsidRDefault="008B413B" w:rsidP="00187293">
      <w:pPr>
        <w:pStyle w:val="Nadpis1"/>
        <w:keepNext w:val="0"/>
        <w:pageBreakBefore/>
        <w:tabs>
          <w:tab w:val="left" w:pos="3870"/>
        </w:tabs>
        <w:rPr>
          <w:color w:val="000000" w:themeColor="text1"/>
        </w:rPr>
      </w:pPr>
      <w:bookmarkStart w:id="3" w:name="_Toc522717296"/>
      <w:r w:rsidRPr="00772ACC">
        <w:rPr>
          <w:color w:val="000000" w:themeColor="text1"/>
        </w:rPr>
        <w:t>2</w:t>
      </w:r>
      <w:r w:rsidR="003A3A5E" w:rsidRPr="00772ACC">
        <w:rPr>
          <w:color w:val="000000" w:themeColor="text1"/>
        </w:rPr>
        <w:t xml:space="preserve"> </w:t>
      </w:r>
      <w:r w:rsidR="00487B60" w:rsidRPr="00772ACC">
        <w:rPr>
          <w:color w:val="000000" w:themeColor="text1"/>
        </w:rPr>
        <w:t>Soutěžní řád AŠSK ČR</w:t>
      </w:r>
      <w:bookmarkEnd w:id="2"/>
      <w:bookmarkEnd w:id="3"/>
      <w:r w:rsidR="00187293" w:rsidRPr="00772ACC">
        <w:rPr>
          <w:color w:val="000000" w:themeColor="text1"/>
        </w:rPr>
        <w:tab/>
      </w:r>
    </w:p>
    <w:p w14:paraId="3102E934" w14:textId="77777777" w:rsidR="00487B60" w:rsidRPr="00772ACC" w:rsidRDefault="00487B60" w:rsidP="00487B60">
      <w:pPr>
        <w:jc w:val="both"/>
        <w:rPr>
          <w:b/>
          <w:color w:val="000000" w:themeColor="text1"/>
          <w:sz w:val="23"/>
          <w:szCs w:val="23"/>
        </w:rPr>
      </w:pPr>
    </w:p>
    <w:p w14:paraId="57B93B44" w14:textId="77777777" w:rsidR="00487B60" w:rsidRPr="00772ACC" w:rsidRDefault="008B413B" w:rsidP="00562C3F">
      <w:pPr>
        <w:pStyle w:val="Nadpis2"/>
        <w:numPr>
          <w:ilvl w:val="0"/>
          <w:numId w:val="0"/>
        </w:numPr>
        <w:rPr>
          <w:color w:val="000000" w:themeColor="text1"/>
        </w:rPr>
      </w:pPr>
      <w:bookmarkStart w:id="4" w:name="_Toc522717297"/>
      <w:r w:rsidRPr="00772ACC">
        <w:rPr>
          <w:color w:val="000000" w:themeColor="text1"/>
        </w:rPr>
        <w:t>2</w:t>
      </w:r>
      <w:r w:rsidR="00562C3F" w:rsidRPr="00772ACC">
        <w:rPr>
          <w:color w:val="000000" w:themeColor="text1"/>
        </w:rPr>
        <w:t>.1</w:t>
      </w:r>
      <w:r w:rsidR="00487B60" w:rsidRPr="00772ACC">
        <w:rPr>
          <w:color w:val="000000" w:themeColor="text1"/>
        </w:rPr>
        <w:t xml:space="preserve"> Východiska</w:t>
      </w:r>
      <w:bookmarkEnd w:id="4"/>
    </w:p>
    <w:p w14:paraId="78239590" w14:textId="77777777" w:rsidR="00487B60" w:rsidRPr="00772ACC" w:rsidRDefault="00487B60" w:rsidP="00487B60">
      <w:pPr>
        <w:jc w:val="both"/>
        <w:rPr>
          <w:color w:val="000000" w:themeColor="text1"/>
          <w:sz w:val="23"/>
          <w:szCs w:val="23"/>
        </w:rPr>
      </w:pPr>
    </w:p>
    <w:p w14:paraId="082DAACE" w14:textId="77777777" w:rsidR="00487B60" w:rsidRPr="00772ACC" w:rsidRDefault="00487B60" w:rsidP="00487B60">
      <w:pPr>
        <w:jc w:val="both"/>
        <w:rPr>
          <w:color w:val="000000" w:themeColor="text1"/>
          <w:sz w:val="23"/>
          <w:szCs w:val="23"/>
        </w:rPr>
      </w:pPr>
      <w:r w:rsidRPr="00772ACC">
        <w:rPr>
          <w:b/>
          <w:color w:val="000000" w:themeColor="text1"/>
          <w:sz w:val="23"/>
          <w:szCs w:val="23"/>
        </w:rPr>
        <w:t xml:space="preserve">Účast na soutěžích není povinná. </w:t>
      </w:r>
      <w:r w:rsidRPr="00772ACC">
        <w:rPr>
          <w:color w:val="000000" w:themeColor="text1"/>
          <w:sz w:val="23"/>
          <w:szCs w:val="23"/>
        </w:rPr>
        <w:t>Družstvo reprezentující školu v daném sportu a dané kategorii by mělo být vybráno na základě přeboru školy v mezitřídních soutěžích (tzv. školní finále). Členy reprezent</w:t>
      </w:r>
      <w:r w:rsidR="003A3A5E" w:rsidRPr="00772ACC">
        <w:rPr>
          <w:color w:val="000000" w:themeColor="text1"/>
          <w:sz w:val="23"/>
          <w:szCs w:val="23"/>
        </w:rPr>
        <w:t xml:space="preserve">ačního družstva školy musí být </w:t>
      </w:r>
      <w:r w:rsidRPr="00772ACC">
        <w:rPr>
          <w:color w:val="000000" w:themeColor="text1"/>
          <w:sz w:val="23"/>
          <w:szCs w:val="23"/>
        </w:rPr>
        <w:t>výhradně žáci příslušné školy.</w:t>
      </w:r>
    </w:p>
    <w:p w14:paraId="5AFE4D1E" w14:textId="77777777" w:rsidR="00487B60" w:rsidRPr="00772ACC" w:rsidRDefault="00487B60" w:rsidP="00487B60">
      <w:pPr>
        <w:pStyle w:val="Textneodraen2"/>
        <w:overflowPunct/>
        <w:autoSpaceDE/>
        <w:autoSpaceDN/>
        <w:adjustRightInd/>
        <w:spacing w:before="0"/>
        <w:textAlignment w:val="auto"/>
        <w:rPr>
          <w:color w:val="000000" w:themeColor="text1"/>
          <w:spacing w:val="0"/>
          <w:sz w:val="23"/>
          <w:szCs w:val="23"/>
        </w:rPr>
      </w:pPr>
    </w:p>
    <w:p w14:paraId="68E15F26" w14:textId="02C6121A" w:rsidR="00487B60" w:rsidRPr="00772ACC" w:rsidRDefault="00487B60" w:rsidP="00487B60">
      <w:pPr>
        <w:jc w:val="both"/>
        <w:rPr>
          <w:color w:val="000000" w:themeColor="text1"/>
          <w:sz w:val="23"/>
          <w:szCs w:val="23"/>
        </w:rPr>
      </w:pPr>
      <w:r w:rsidRPr="00772ACC">
        <w:rPr>
          <w:color w:val="000000" w:themeColor="text1"/>
          <w:sz w:val="23"/>
          <w:szCs w:val="23"/>
        </w:rPr>
        <w:t>Postupové soutěže se organizují v </w:t>
      </w:r>
      <w:r w:rsidR="00020170">
        <w:rPr>
          <w:color w:val="000000" w:themeColor="text1"/>
          <w:sz w:val="23"/>
          <w:szCs w:val="23"/>
        </w:rPr>
        <w:t>okresních a krajských finále a r</w:t>
      </w:r>
      <w:r w:rsidRPr="00772ACC">
        <w:rPr>
          <w:color w:val="000000" w:themeColor="text1"/>
          <w:sz w:val="23"/>
          <w:szCs w:val="23"/>
        </w:rPr>
        <w:t>epublikovém finále. V některých sportech je možný start (při dodržení podmínek věkové k</w:t>
      </w:r>
      <w:r w:rsidR="003A3A5E" w:rsidRPr="00772ACC">
        <w:rPr>
          <w:color w:val="000000" w:themeColor="text1"/>
          <w:sz w:val="23"/>
          <w:szCs w:val="23"/>
        </w:rPr>
        <w:t>ategorie) na světových mistrovstvích</w:t>
      </w:r>
      <w:r w:rsidRPr="00772ACC">
        <w:rPr>
          <w:color w:val="000000" w:themeColor="text1"/>
          <w:sz w:val="23"/>
          <w:szCs w:val="23"/>
        </w:rPr>
        <w:t xml:space="preserve"> pořádaných Mezinárodní federací</w:t>
      </w:r>
      <w:r w:rsidR="003A3A5E" w:rsidRPr="00772ACC">
        <w:rPr>
          <w:color w:val="000000" w:themeColor="text1"/>
          <w:sz w:val="23"/>
          <w:szCs w:val="23"/>
        </w:rPr>
        <w:t xml:space="preserve"> školního sportu (International </w:t>
      </w:r>
      <w:r w:rsidR="00EE016F" w:rsidRPr="00772ACC">
        <w:rPr>
          <w:color w:val="000000" w:themeColor="text1"/>
          <w:sz w:val="23"/>
          <w:szCs w:val="23"/>
        </w:rPr>
        <w:t>Schoo</w:t>
      </w:r>
      <w:r w:rsidRPr="00772ACC">
        <w:rPr>
          <w:color w:val="000000" w:themeColor="text1"/>
          <w:sz w:val="23"/>
          <w:szCs w:val="23"/>
        </w:rPr>
        <w:t>l Sport Federation, zkráceně ISF). Střídání</w:t>
      </w:r>
      <w:r w:rsidR="003A3A5E" w:rsidRPr="00772ACC">
        <w:rPr>
          <w:color w:val="000000" w:themeColor="text1"/>
          <w:sz w:val="23"/>
          <w:szCs w:val="23"/>
        </w:rPr>
        <w:t xml:space="preserve"> sportů na světových mistrovstvích </w:t>
      </w:r>
      <w:r w:rsidRPr="00772ACC">
        <w:rPr>
          <w:color w:val="000000" w:themeColor="text1"/>
          <w:sz w:val="23"/>
          <w:szCs w:val="23"/>
        </w:rPr>
        <w:t>probíhá ve dvouletém cyklu.</w:t>
      </w:r>
    </w:p>
    <w:p w14:paraId="290C1A2F" w14:textId="77777777" w:rsidR="00487B60" w:rsidRPr="00772ACC" w:rsidRDefault="00487B60" w:rsidP="00487B60">
      <w:pPr>
        <w:jc w:val="both"/>
        <w:rPr>
          <w:color w:val="000000" w:themeColor="text1"/>
          <w:sz w:val="23"/>
          <w:szCs w:val="23"/>
        </w:rPr>
      </w:pPr>
    </w:p>
    <w:p w14:paraId="50554DB2" w14:textId="77777777" w:rsidR="00487B60" w:rsidRPr="00772ACC" w:rsidRDefault="00487B60" w:rsidP="00487B60">
      <w:pPr>
        <w:jc w:val="both"/>
        <w:rPr>
          <w:color w:val="000000" w:themeColor="text1"/>
          <w:sz w:val="23"/>
          <w:szCs w:val="23"/>
        </w:rPr>
      </w:pPr>
      <w:r w:rsidRPr="00772ACC">
        <w:rPr>
          <w:color w:val="000000" w:themeColor="text1"/>
          <w:sz w:val="23"/>
          <w:szCs w:val="23"/>
        </w:rPr>
        <w:t>Na základě dohody a koordinace činnosti s MŠMT ČR</w:t>
      </w:r>
      <w:r w:rsidRPr="00772ACC">
        <w:rPr>
          <w:b/>
          <w:color w:val="000000" w:themeColor="text1"/>
          <w:sz w:val="23"/>
          <w:szCs w:val="23"/>
        </w:rPr>
        <w:t>,</w:t>
      </w:r>
      <w:r w:rsidRPr="00772ACC">
        <w:rPr>
          <w:color w:val="000000" w:themeColor="text1"/>
          <w:sz w:val="23"/>
          <w:szCs w:val="23"/>
        </w:rPr>
        <w:t xml:space="preserve"> případně se sportovními svazy a podl</w:t>
      </w:r>
      <w:r w:rsidR="003A3A5E" w:rsidRPr="00772ACC">
        <w:rPr>
          <w:color w:val="000000" w:themeColor="text1"/>
          <w:sz w:val="23"/>
          <w:szCs w:val="23"/>
        </w:rPr>
        <w:t xml:space="preserve">e finančních možností AŠSK ČR, </w:t>
      </w:r>
      <w:r w:rsidRPr="00772ACC">
        <w:rPr>
          <w:color w:val="000000" w:themeColor="text1"/>
          <w:sz w:val="23"/>
          <w:szCs w:val="23"/>
        </w:rPr>
        <w:t>jsou</w:t>
      </w:r>
      <w:r w:rsidR="003A3A5E" w:rsidRPr="00772ACC">
        <w:rPr>
          <w:color w:val="000000" w:themeColor="text1"/>
          <w:sz w:val="23"/>
          <w:szCs w:val="23"/>
        </w:rPr>
        <w:t xml:space="preserve"> soutěže zařazeny do tří skupin</w:t>
      </w:r>
      <w:r w:rsidRPr="00772ACC">
        <w:rPr>
          <w:color w:val="000000" w:themeColor="text1"/>
          <w:sz w:val="23"/>
          <w:szCs w:val="23"/>
        </w:rPr>
        <w:t>:</w:t>
      </w:r>
    </w:p>
    <w:p w14:paraId="73929095" w14:textId="5CAC70F2" w:rsidR="00487B60" w:rsidRPr="00772ACC" w:rsidRDefault="00487B60" w:rsidP="00487B60">
      <w:pPr>
        <w:numPr>
          <w:ilvl w:val="0"/>
          <w:numId w:val="4"/>
        </w:numPr>
        <w:jc w:val="both"/>
        <w:rPr>
          <w:color w:val="000000" w:themeColor="text1"/>
          <w:sz w:val="23"/>
          <w:szCs w:val="23"/>
        </w:rPr>
      </w:pPr>
      <w:r w:rsidRPr="00772ACC">
        <w:rPr>
          <w:color w:val="000000" w:themeColor="text1"/>
          <w:sz w:val="23"/>
          <w:szCs w:val="23"/>
        </w:rPr>
        <w:t xml:space="preserve">Postupové soutěže, které se organizují přes </w:t>
      </w:r>
      <w:r w:rsidR="00020170">
        <w:rPr>
          <w:color w:val="000000" w:themeColor="text1"/>
          <w:sz w:val="23"/>
          <w:szCs w:val="23"/>
        </w:rPr>
        <w:t>okresní a krajská finále až do r</w:t>
      </w:r>
      <w:r w:rsidRPr="00772ACC">
        <w:rPr>
          <w:color w:val="000000" w:themeColor="text1"/>
          <w:sz w:val="23"/>
          <w:szCs w:val="23"/>
        </w:rPr>
        <w:t>epublikového finále.  </w:t>
      </w:r>
    </w:p>
    <w:p w14:paraId="58C1AC0C" w14:textId="77777777" w:rsidR="00487B60" w:rsidRPr="00772ACC" w:rsidRDefault="003A3A5E" w:rsidP="00487B60">
      <w:pPr>
        <w:numPr>
          <w:ilvl w:val="0"/>
          <w:numId w:val="4"/>
        </w:numPr>
        <w:jc w:val="both"/>
        <w:rPr>
          <w:color w:val="000000" w:themeColor="text1"/>
          <w:sz w:val="23"/>
          <w:szCs w:val="23"/>
        </w:rPr>
      </w:pPr>
      <w:r w:rsidRPr="00772ACC">
        <w:rPr>
          <w:color w:val="000000" w:themeColor="text1"/>
          <w:sz w:val="23"/>
          <w:szCs w:val="23"/>
        </w:rPr>
        <w:t xml:space="preserve">Pohár AŠSK ČR </w:t>
      </w:r>
      <w:r w:rsidR="00487B60" w:rsidRPr="00772ACC">
        <w:rPr>
          <w:color w:val="000000" w:themeColor="text1"/>
          <w:sz w:val="23"/>
          <w:szCs w:val="23"/>
        </w:rPr>
        <w:t>se týká sportů s tradicí v soutěžích AŠSK ČR, které však nejsou dostatečně rozšířeny ve všech krajích ČR, a ve kterých se zpravidla</w:t>
      </w:r>
      <w:r w:rsidRPr="00772ACC">
        <w:rPr>
          <w:color w:val="000000" w:themeColor="text1"/>
          <w:sz w:val="23"/>
          <w:szCs w:val="23"/>
        </w:rPr>
        <w:t xml:space="preserve"> neorganizují postupová finále </w:t>
      </w:r>
      <w:r w:rsidR="00487B60" w:rsidRPr="00772ACC">
        <w:rPr>
          <w:color w:val="000000" w:themeColor="text1"/>
          <w:sz w:val="23"/>
          <w:szCs w:val="23"/>
        </w:rPr>
        <w:t xml:space="preserve">ve všech  krajích. </w:t>
      </w:r>
    </w:p>
    <w:p w14:paraId="18F23562" w14:textId="77777777" w:rsidR="00487B60" w:rsidRPr="00772ACC" w:rsidRDefault="00487B60" w:rsidP="00487B60">
      <w:pPr>
        <w:numPr>
          <w:ilvl w:val="0"/>
          <w:numId w:val="4"/>
        </w:numPr>
        <w:jc w:val="both"/>
        <w:rPr>
          <w:color w:val="000000" w:themeColor="text1"/>
          <w:sz w:val="23"/>
          <w:szCs w:val="23"/>
        </w:rPr>
      </w:pPr>
      <w:r w:rsidRPr="00772ACC">
        <w:rPr>
          <w:color w:val="000000" w:themeColor="text1"/>
          <w:sz w:val="23"/>
          <w:szCs w:val="23"/>
        </w:rPr>
        <w:t xml:space="preserve">Nepostupové soutěže, které se organizují podle zájmu a možností krajů a okresů většinou jako jednorázové akce. </w:t>
      </w:r>
    </w:p>
    <w:p w14:paraId="1EF6AF18" w14:textId="77777777" w:rsidR="00487B60" w:rsidRPr="00772ACC" w:rsidRDefault="00487B60" w:rsidP="00487B60">
      <w:pPr>
        <w:jc w:val="both"/>
        <w:rPr>
          <w:color w:val="000000" w:themeColor="text1"/>
          <w:sz w:val="23"/>
          <w:szCs w:val="23"/>
        </w:rPr>
      </w:pPr>
    </w:p>
    <w:p w14:paraId="78A7F1EC" w14:textId="77777777" w:rsidR="00487B60" w:rsidRPr="00772ACC" w:rsidRDefault="00487B60" w:rsidP="00487B60">
      <w:pPr>
        <w:pStyle w:val="Textneodraen2"/>
        <w:suppressAutoHyphens/>
        <w:spacing w:before="0"/>
        <w:rPr>
          <w:color w:val="000000" w:themeColor="text1"/>
          <w:spacing w:val="0"/>
          <w:sz w:val="23"/>
          <w:szCs w:val="23"/>
        </w:rPr>
      </w:pPr>
      <w:r w:rsidRPr="00772ACC">
        <w:rPr>
          <w:color w:val="000000" w:themeColor="text1"/>
          <w:spacing w:val="0"/>
          <w:sz w:val="23"/>
          <w:szCs w:val="23"/>
        </w:rPr>
        <w:t>Subjekty a řídící orgány, které zabezpečují jednotlivé soutěže na úrovni ústředí, si vyhrazují právo změnit v přehledu uvedené termíny konání jednotlivých stupňů soutěží, příp. místa konání ústředních kol. Přesné termíny a místa konání budou uvedeny v propozicích na soutěž.</w:t>
      </w:r>
    </w:p>
    <w:p w14:paraId="5DF8F281" w14:textId="77777777" w:rsidR="00487B60" w:rsidRPr="00772ACC" w:rsidRDefault="00487B60" w:rsidP="00487B60">
      <w:pPr>
        <w:pStyle w:val="Nzev"/>
        <w:jc w:val="left"/>
        <w:rPr>
          <w:color w:val="000000" w:themeColor="text1"/>
          <w:sz w:val="23"/>
          <w:szCs w:val="23"/>
          <w:u w:val="none"/>
        </w:rPr>
      </w:pPr>
    </w:p>
    <w:p w14:paraId="327C1DCC" w14:textId="77777777" w:rsidR="00487B60" w:rsidRPr="00772ACC" w:rsidRDefault="00487B60" w:rsidP="00487B60">
      <w:pPr>
        <w:pStyle w:val="Nzev"/>
        <w:jc w:val="left"/>
        <w:rPr>
          <w:color w:val="000000" w:themeColor="text1"/>
          <w:sz w:val="23"/>
          <w:szCs w:val="23"/>
          <w:u w:val="none"/>
        </w:rPr>
      </w:pPr>
    </w:p>
    <w:p w14:paraId="5E8FFA44" w14:textId="534AD400" w:rsidR="00487B60" w:rsidRPr="00772ACC" w:rsidRDefault="008B413B" w:rsidP="00562C3F">
      <w:pPr>
        <w:pStyle w:val="Nadpis2"/>
        <w:numPr>
          <w:ilvl w:val="0"/>
          <w:numId w:val="0"/>
        </w:numPr>
        <w:rPr>
          <w:color w:val="000000" w:themeColor="text1"/>
        </w:rPr>
      </w:pPr>
      <w:bookmarkStart w:id="5" w:name="_Toc522717298"/>
      <w:r w:rsidRPr="00772ACC">
        <w:rPr>
          <w:color w:val="000000" w:themeColor="text1"/>
        </w:rPr>
        <w:t>2</w:t>
      </w:r>
      <w:r w:rsidR="00562C3F" w:rsidRPr="00772ACC">
        <w:rPr>
          <w:color w:val="000000" w:themeColor="text1"/>
        </w:rPr>
        <w:t>.2</w:t>
      </w:r>
      <w:r w:rsidR="00176AB7" w:rsidRPr="00772ACC">
        <w:rPr>
          <w:color w:val="000000" w:themeColor="text1"/>
        </w:rPr>
        <w:t xml:space="preserve"> </w:t>
      </w:r>
      <w:r w:rsidR="00702207">
        <w:rPr>
          <w:color w:val="000000" w:themeColor="text1"/>
        </w:rPr>
        <w:t>Garanti</w:t>
      </w:r>
      <w:r w:rsidR="00487B60" w:rsidRPr="00772ACC">
        <w:rPr>
          <w:color w:val="000000" w:themeColor="text1"/>
        </w:rPr>
        <w:t xml:space="preserve"> AŠSK ČR</w:t>
      </w:r>
      <w:bookmarkEnd w:id="5"/>
      <w:r w:rsidR="00487B60" w:rsidRPr="00772ACC">
        <w:rPr>
          <w:color w:val="000000" w:themeColor="text1"/>
        </w:rPr>
        <w:t xml:space="preserve"> </w:t>
      </w:r>
    </w:p>
    <w:p w14:paraId="5480F6C4" w14:textId="77777777" w:rsidR="00487B60" w:rsidRPr="00772ACC" w:rsidRDefault="00487B60" w:rsidP="00487B60">
      <w:pPr>
        <w:jc w:val="right"/>
        <w:rPr>
          <w:color w:val="000000" w:themeColor="text1"/>
          <w:sz w:val="23"/>
          <w:szCs w:val="23"/>
        </w:rPr>
      </w:pPr>
    </w:p>
    <w:p w14:paraId="7287A4E7" w14:textId="77777777" w:rsidR="00487B60" w:rsidRPr="00772ACC" w:rsidRDefault="00487B60" w:rsidP="00487B60">
      <w:pPr>
        <w:pStyle w:val="Zkladntext"/>
        <w:jc w:val="left"/>
        <w:rPr>
          <w:color w:val="000000" w:themeColor="text1"/>
          <w:sz w:val="23"/>
          <w:szCs w:val="23"/>
        </w:rPr>
      </w:pPr>
      <w:r w:rsidRPr="00772ACC">
        <w:rPr>
          <w:color w:val="000000" w:themeColor="text1"/>
          <w:sz w:val="23"/>
          <w:szCs w:val="23"/>
        </w:rPr>
        <w:t>VV AŠSK ČR jmenuje garanty sportů</w:t>
      </w:r>
      <w:r w:rsidR="007B7ACF" w:rsidRPr="00772ACC">
        <w:rPr>
          <w:color w:val="000000" w:themeColor="text1"/>
          <w:sz w:val="23"/>
          <w:szCs w:val="23"/>
        </w:rPr>
        <w:t xml:space="preserve"> na čtyřleté funkční období.</w:t>
      </w:r>
      <w:r w:rsidRPr="00772ACC">
        <w:rPr>
          <w:color w:val="000000" w:themeColor="text1"/>
          <w:sz w:val="23"/>
          <w:szCs w:val="23"/>
        </w:rPr>
        <w:t xml:space="preserve"> </w:t>
      </w:r>
      <w:r w:rsidR="007B7ACF" w:rsidRPr="00772ACC">
        <w:rPr>
          <w:color w:val="000000" w:themeColor="text1"/>
          <w:sz w:val="23"/>
          <w:szCs w:val="23"/>
        </w:rPr>
        <w:t>Garanti</w:t>
      </w:r>
      <w:r w:rsidRPr="00772ACC">
        <w:rPr>
          <w:color w:val="000000" w:themeColor="text1"/>
          <w:sz w:val="23"/>
          <w:szCs w:val="23"/>
        </w:rPr>
        <w:t xml:space="preserve"> řídí příslušné sportovní komise AŠSK ČR. Jejich úkolem je koordinovat daný sport v podmínkách Asociace školních sportovních klubů ČR. </w:t>
      </w:r>
    </w:p>
    <w:p w14:paraId="58CE1ABE" w14:textId="77777777" w:rsidR="00E82FA7" w:rsidRDefault="00E82FA7" w:rsidP="00487B60">
      <w:pPr>
        <w:rPr>
          <w:b/>
          <w:color w:val="000000" w:themeColor="text1"/>
          <w:sz w:val="23"/>
          <w:szCs w:val="23"/>
        </w:rPr>
      </w:pPr>
    </w:p>
    <w:p w14:paraId="75E4C95B" w14:textId="77777777" w:rsidR="00487B60" w:rsidRPr="00772ACC" w:rsidRDefault="00487B60" w:rsidP="00487B60">
      <w:pPr>
        <w:rPr>
          <w:b/>
          <w:color w:val="000000" w:themeColor="text1"/>
          <w:sz w:val="23"/>
          <w:szCs w:val="23"/>
        </w:rPr>
      </w:pPr>
      <w:r w:rsidRPr="00772ACC">
        <w:rPr>
          <w:b/>
          <w:color w:val="000000" w:themeColor="text1"/>
          <w:sz w:val="23"/>
          <w:szCs w:val="23"/>
        </w:rPr>
        <w:t>Povinnosti garanta sportu:</w:t>
      </w:r>
    </w:p>
    <w:p w14:paraId="650D9C32" w14:textId="77777777" w:rsidR="00487B60" w:rsidRPr="00772ACC" w:rsidRDefault="00487B60" w:rsidP="00D14268">
      <w:pPr>
        <w:numPr>
          <w:ilvl w:val="0"/>
          <w:numId w:val="5"/>
        </w:numPr>
        <w:jc w:val="both"/>
        <w:rPr>
          <w:color w:val="000000" w:themeColor="text1"/>
          <w:sz w:val="23"/>
          <w:szCs w:val="23"/>
        </w:rPr>
      </w:pPr>
      <w:r w:rsidRPr="00772ACC">
        <w:rPr>
          <w:color w:val="000000" w:themeColor="text1"/>
          <w:sz w:val="23"/>
          <w:szCs w:val="23"/>
        </w:rPr>
        <w:t xml:space="preserve">Zorganizovat ustanovení nejméně tříčlenné komise příslušného sportu, jejímž je předsedou. </w:t>
      </w:r>
      <w:r w:rsidRPr="00772ACC">
        <w:rPr>
          <w:bCs/>
          <w:color w:val="000000" w:themeColor="text1"/>
          <w:sz w:val="23"/>
          <w:szCs w:val="23"/>
        </w:rPr>
        <w:t xml:space="preserve">Komise schvaluje doporučení a návrhy změn pravidel soutěže (sportu) v rámci AŠSK ČR. </w:t>
      </w:r>
      <w:r w:rsidRPr="00772ACC">
        <w:rPr>
          <w:color w:val="000000" w:themeColor="text1"/>
          <w:sz w:val="23"/>
          <w:szCs w:val="23"/>
        </w:rPr>
        <w:t xml:space="preserve">Svolává komisi sportu nejméně 1x ročně – ze zasedání sepíše zápis, který zašle </w:t>
      </w:r>
      <w:r w:rsidR="00E82FA7">
        <w:rPr>
          <w:color w:val="000000" w:themeColor="text1"/>
          <w:sz w:val="23"/>
          <w:szCs w:val="23"/>
        </w:rPr>
        <w:t>na sportovní úsek sekretariátu AŠSK</w:t>
      </w:r>
      <w:r w:rsidRPr="00772ACC">
        <w:rPr>
          <w:color w:val="000000" w:themeColor="text1"/>
          <w:sz w:val="23"/>
          <w:szCs w:val="23"/>
        </w:rPr>
        <w:t>.</w:t>
      </w:r>
    </w:p>
    <w:p w14:paraId="562E18FB" w14:textId="77777777" w:rsidR="00487B60" w:rsidRPr="00772ACC" w:rsidRDefault="00487B60" w:rsidP="00D14268">
      <w:pPr>
        <w:numPr>
          <w:ilvl w:val="0"/>
          <w:numId w:val="5"/>
        </w:numPr>
        <w:jc w:val="both"/>
        <w:rPr>
          <w:bCs/>
          <w:color w:val="000000" w:themeColor="text1"/>
          <w:sz w:val="23"/>
          <w:szCs w:val="23"/>
        </w:rPr>
      </w:pPr>
      <w:r w:rsidRPr="00772ACC">
        <w:rPr>
          <w:bCs/>
          <w:color w:val="000000" w:themeColor="text1"/>
          <w:sz w:val="23"/>
          <w:szCs w:val="23"/>
        </w:rPr>
        <w:t xml:space="preserve">Koordinuje činnost a </w:t>
      </w:r>
      <w:r w:rsidRPr="00772ACC">
        <w:rPr>
          <w:color w:val="000000" w:themeColor="text1"/>
          <w:sz w:val="23"/>
          <w:szCs w:val="23"/>
        </w:rPr>
        <w:t xml:space="preserve">aktualizuje pravidla </w:t>
      </w:r>
      <w:r w:rsidRPr="00772ACC">
        <w:rPr>
          <w:bCs/>
          <w:color w:val="000000" w:themeColor="text1"/>
          <w:sz w:val="23"/>
          <w:szCs w:val="23"/>
        </w:rPr>
        <w:t>s příslušným sportovním svazem.</w:t>
      </w:r>
    </w:p>
    <w:p w14:paraId="418147D3" w14:textId="77777777" w:rsidR="00487B60" w:rsidRPr="00772ACC" w:rsidRDefault="00487B60" w:rsidP="00D14268">
      <w:pPr>
        <w:numPr>
          <w:ilvl w:val="0"/>
          <w:numId w:val="5"/>
        </w:numPr>
        <w:jc w:val="both"/>
        <w:rPr>
          <w:bCs/>
          <w:color w:val="000000" w:themeColor="text1"/>
          <w:sz w:val="23"/>
          <w:szCs w:val="23"/>
        </w:rPr>
      </w:pPr>
      <w:r w:rsidRPr="00772ACC">
        <w:rPr>
          <w:bCs/>
          <w:color w:val="000000" w:themeColor="text1"/>
          <w:sz w:val="23"/>
          <w:szCs w:val="23"/>
        </w:rPr>
        <w:t>Zvažuje a navrhuje spolupráci s případnými partnery AŠSK ČR v dané soutěži (sportu).</w:t>
      </w:r>
    </w:p>
    <w:p w14:paraId="17AD400C" w14:textId="77777777" w:rsidR="00487B60" w:rsidRPr="00772ACC" w:rsidRDefault="00487B60" w:rsidP="00D14268">
      <w:pPr>
        <w:numPr>
          <w:ilvl w:val="0"/>
          <w:numId w:val="5"/>
        </w:numPr>
        <w:jc w:val="both"/>
        <w:rPr>
          <w:color w:val="000000" w:themeColor="text1"/>
          <w:sz w:val="23"/>
          <w:szCs w:val="23"/>
        </w:rPr>
      </w:pPr>
      <w:r w:rsidRPr="00772ACC">
        <w:rPr>
          <w:color w:val="000000" w:themeColor="text1"/>
          <w:sz w:val="23"/>
          <w:szCs w:val="23"/>
        </w:rPr>
        <w:t>Zodpovídá za průběh soutěží v daném sportu z hlediska pravidel a hodnocení.</w:t>
      </w:r>
    </w:p>
    <w:p w14:paraId="6C7ED064" w14:textId="77777777" w:rsidR="00487B60" w:rsidRPr="00772ACC" w:rsidRDefault="00487B60" w:rsidP="00D14268">
      <w:pPr>
        <w:numPr>
          <w:ilvl w:val="0"/>
          <w:numId w:val="5"/>
        </w:numPr>
        <w:jc w:val="both"/>
        <w:rPr>
          <w:color w:val="000000" w:themeColor="text1"/>
          <w:sz w:val="23"/>
          <w:szCs w:val="23"/>
        </w:rPr>
      </w:pPr>
      <w:r w:rsidRPr="00772ACC">
        <w:rPr>
          <w:color w:val="000000" w:themeColor="text1"/>
          <w:sz w:val="23"/>
          <w:szCs w:val="23"/>
        </w:rPr>
        <w:t>Zpracovává podklady do brožury „</w:t>
      </w:r>
      <w:r w:rsidR="00E82FA7">
        <w:rPr>
          <w:color w:val="000000" w:themeColor="text1"/>
          <w:sz w:val="23"/>
          <w:szCs w:val="23"/>
        </w:rPr>
        <w:t>Manuál AŠSK/B“.</w:t>
      </w:r>
      <w:r w:rsidRPr="00772ACC">
        <w:rPr>
          <w:color w:val="000000" w:themeColor="text1"/>
          <w:sz w:val="23"/>
          <w:szCs w:val="23"/>
        </w:rPr>
        <w:t xml:space="preserve"> </w:t>
      </w:r>
    </w:p>
    <w:p w14:paraId="580D89D5" w14:textId="77777777" w:rsidR="00487B60" w:rsidRPr="00772ACC" w:rsidRDefault="00487B60" w:rsidP="00D14268">
      <w:pPr>
        <w:numPr>
          <w:ilvl w:val="0"/>
          <w:numId w:val="5"/>
        </w:numPr>
        <w:jc w:val="both"/>
        <w:rPr>
          <w:color w:val="000000" w:themeColor="text1"/>
          <w:sz w:val="23"/>
          <w:szCs w:val="23"/>
        </w:rPr>
      </w:pPr>
      <w:r w:rsidRPr="00772ACC">
        <w:rPr>
          <w:color w:val="000000" w:themeColor="text1"/>
          <w:sz w:val="23"/>
          <w:szCs w:val="23"/>
        </w:rPr>
        <w:t>Iniciuje</w:t>
      </w:r>
      <w:r w:rsidR="00DB66A2" w:rsidRPr="00772ACC">
        <w:rPr>
          <w:color w:val="000000" w:themeColor="text1"/>
          <w:sz w:val="23"/>
          <w:szCs w:val="23"/>
        </w:rPr>
        <w:t xml:space="preserve"> a koordinuje výběr pořadatelů </w:t>
      </w:r>
      <w:r w:rsidR="00E82FA7">
        <w:rPr>
          <w:color w:val="000000" w:themeColor="text1"/>
          <w:sz w:val="23"/>
          <w:szCs w:val="23"/>
        </w:rPr>
        <w:t xml:space="preserve">republikových finále soutěží </w:t>
      </w:r>
      <w:r w:rsidRPr="00772ACC">
        <w:rPr>
          <w:color w:val="000000" w:themeColor="text1"/>
          <w:sz w:val="23"/>
          <w:szCs w:val="23"/>
        </w:rPr>
        <w:t xml:space="preserve">AŠSK ČR případně kvalifikaci v příslušném sportu </w:t>
      </w:r>
      <w:r w:rsidR="00E82FA7">
        <w:rPr>
          <w:bCs/>
          <w:color w:val="000000" w:themeColor="text1"/>
          <w:sz w:val="23"/>
          <w:szCs w:val="23"/>
        </w:rPr>
        <w:t>ve spolupráci se sportovním úsekem sekretariátu AŠSK</w:t>
      </w:r>
      <w:r w:rsidRPr="00772ACC">
        <w:rPr>
          <w:color w:val="000000" w:themeColor="text1"/>
          <w:sz w:val="23"/>
          <w:szCs w:val="23"/>
        </w:rPr>
        <w:t>. Může k tomu využívat i osobních návštěv v místech konání republikových soutěží, aby mohl objektivně posoudit všechny potřebné podmínky.</w:t>
      </w:r>
      <w:r w:rsidRPr="00772ACC">
        <w:rPr>
          <w:bCs/>
          <w:color w:val="000000" w:themeColor="text1"/>
          <w:sz w:val="23"/>
          <w:szCs w:val="23"/>
        </w:rPr>
        <w:t xml:space="preserve"> </w:t>
      </w:r>
    </w:p>
    <w:p w14:paraId="1A6D93D0" w14:textId="77777777" w:rsidR="00487B60" w:rsidRPr="00772ACC" w:rsidRDefault="00487B60" w:rsidP="00D14268">
      <w:pPr>
        <w:numPr>
          <w:ilvl w:val="0"/>
          <w:numId w:val="5"/>
        </w:numPr>
        <w:jc w:val="both"/>
        <w:rPr>
          <w:bCs/>
          <w:color w:val="000000" w:themeColor="text1"/>
          <w:sz w:val="23"/>
          <w:szCs w:val="23"/>
        </w:rPr>
      </w:pPr>
      <w:r w:rsidRPr="00772ACC">
        <w:rPr>
          <w:bCs/>
          <w:color w:val="000000" w:themeColor="text1"/>
          <w:sz w:val="23"/>
          <w:szCs w:val="23"/>
        </w:rPr>
        <w:t xml:space="preserve">Seznamuje pořadatele RF s typem soutěže, počty účastníků, hracím systémem, požadavky na ubytování, stravování. </w:t>
      </w:r>
    </w:p>
    <w:p w14:paraId="78CC4775" w14:textId="51618BBC" w:rsidR="00487B60" w:rsidRPr="00772ACC" w:rsidRDefault="00487B60" w:rsidP="00D14268">
      <w:pPr>
        <w:numPr>
          <w:ilvl w:val="0"/>
          <w:numId w:val="5"/>
        </w:numPr>
        <w:jc w:val="both"/>
        <w:rPr>
          <w:color w:val="000000" w:themeColor="text1"/>
          <w:sz w:val="23"/>
          <w:szCs w:val="23"/>
        </w:rPr>
      </w:pPr>
      <w:r w:rsidRPr="00772ACC">
        <w:rPr>
          <w:color w:val="000000" w:themeColor="text1"/>
          <w:sz w:val="23"/>
          <w:szCs w:val="23"/>
        </w:rPr>
        <w:t xml:space="preserve">Potvrzuje výsledky a nominaci </w:t>
      </w:r>
      <w:r w:rsidR="00020170">
        <w:rPr>
          <w:color w:val="000000" w:themeColor="text1"/>
          <w:sz w:val="23"/>
          <w:szCs w:val="23"/>
        </w:rPr>
        <w:t>postupujících z kvalifikace na r</w:t>
      </w:r>
      <w:r w:rsidRPr="00772ACC">
        <w:rPr>
          <w:color w:val="000000" w:themeColor="text1"/>
          <w:sz w:val="23"/>
          <w:szCs w:val="23"/>
        </w:rPr>
        <w:t xml:space="preserve">epublikové finále AŠSK ČR. </w:t>
      </w:r>
    </w:p>
    <w:p w14:paraId="4FDE5CD9" w14:textId="77777777" w:rsidR="000C16E4" w:rsidRPr="00772ACC" w:rsidRDefault="00487B60" w:rsidP="00D14268">
      <w:pPr>
        <w:numPr>
          <w:ilvl w:val="0"/>
          <w:numId w:val="5"/>
        </w:numPr>
        <w:jc w:val="both"/>
        <w:rPr>
          <w:color w:val="000000" w:themeColor="text1"/>
          <w:sz w:val="23"/>
          <w:szCs w:val="23"/>
        </w:rPr>
      </w:pPr>
      <w:r w:rsidRPr="00772ACC">
        <w:rPr>
          <w:color w:val="000000" w:themeColor="text1"/>
          <w:sz w:val="23"/>
          <w:szCs w:val="23"/>
        </w:rPr>
        <w:t>Řeš</w:t>
      </w:r>
      <w:r w:rsidR="002D62D4" w:rsidRPr="00772ACC">
        <w:rPr>
          <w:color w:val="000000" w:themeColor="text1"/>
          <w:sz w:val="23"/>
          <w:szCs w:val="23"/>
        </w:rPr>
        <w:t xml:space="preserve">í připomínky, dotazy a náměty </w:t>
      </w:r>
      <w:r w:rsidRPr="00772ACC">
        <w:rPr>
          <w:color w:val="000000" w:themeColor="text1"/>
          <w:sz w:val="23"/>
          <w:szCs w:val="23"/>
        </w:rPr>
        <w:t xml:space="preserve">související s daným sportem v rámci AŠSK ČR. </w:t>
      </w:r>
    </w:p>
    <w:p w14:paraId="209CC8BA" w14:textId="77777777" w:rsidR="00E82FA7" w:rsidRDefault="00E82FA7" w:rsidP="00562C3F">
      <w:pPr>
        <w:pStyle w:val="Nadpis2"/>
        <w:numPr>
          <w:ilvl w:val="0"/>
          <w:numId w:val="0"/>
        </w:numPr>
        <w:rPr>
          <w:color w:val="000000" w:themeColor="text1"/>
        </w:rPr>
      </w:pPr>
    </w:p>
    <w:p w14:paraId="39CD3D85" w14:textId="77777777" w:rsidR="006F679D" w:rsidRPr="00772ACC" w:rsidRDefault="008B413B" w:rsidP="00562C3F">
      <w:pPr>
        <w:pStyle w:val="Nadpis2"/>
        <w:numPr>
          <w:ilvl w:val="0"/>
          <w:numId w:val="0"/>
        </w:numPr>
        <w:rPr>
          <w:color w:val="000000" w:themeColor="text1"/>
        </w:rPr>
      </w:pPr>
      <w:bookmarkStart w:id="6" w:name="_Toc522717299"/>
      <w:r w:rsidRPr="00772ACC">
        <w:rPr>
          <w:color w:val="000000" w:themeColor="text1"/>
        </w:rPr>
        <w:t>2</w:t>
      </w:r>
      <w:r w:rsidR="00562C3F" w:rsidRPr="00772ACC">
        <w:rPr>
          <w:color w:val="000000" w:themeColor="text1"/>
        </w:rPr>
        <w:t xml:space="preserve">.3 </w:t>
      </w:r>
      <w:r w:rsidR="00487B60" w:rsidRPr="00772ACC">
        <w:rPr>
          <w:color w:val="000000" w:themeColor="text1"/>
        </w:rPr>
        <w:t>Věkové kategorie pro soutěže v jednotlivých sportech</w:t>
      </w:r>
      <w:bookmarkEnd w:id="6"/>
    </w:p>
    <w:p w14:paraId="11BDE8C4" w14:textId="77777777" w:rsidR="00562C3F" w:rsidRPr="00772ACC" w:rsidRDefault="00562C3F" w:rsidP="006F679D">
      <w:pPr>
        <w:ind w:left="142"/>
        <w:jc w:val="both"/>
        <w:rPr>
          <w:color w:val="000000" w:themeColor="text1"/>
          <w:sz w:val="23"/>
          <w:szCs w:val="23"/>
        </w:rPr>
      </w:pPr>
    </w:p>
    <w:p w14:paraId="3D976BB0" w14:textId="77777777" w:rsidR="00487B60" w:rsidRPr="00772ACC" w:rsidRDefault="00562C3F" w:rsidP="00D14268">
      <w:pPr>
        <w:jc w:val="both"/>
        <w:rPr>
          <w:color w:val="000000" w:themeColor="text1"/>
          <w:sz w:val="23"/>
          <w:szCs w:val="23"/>
        </w:rPr>
      </w:pPr>
      <w:r w:rsidRPr="00772ACC">
        <w:rPr>
          <w:color w:val="000000" w:themeColor="text1"/>
          <w:sz w:val="23"/>
          <w:szCs w:val="23"/>
        </w:rPr>
        <w:t>P</w:t>
      </w:r>
      <w:r w:rsidR="00E82FA7">
        <w:rPr>
          <w:rFonts w:cs="Calibri"/>
          <w:color w:val="000000" w:themeColor="text1"/>
        </w:rPr>
        <w:t>latí pro školní rok 2018/2019</w:t>
      </w:r>
      <w:r w:rsidR="006F679D" w:rsidRPr="00772ACC">
        <w:rPr>
          <w:rFonts w:cs="Calibri"/>
          <w:color w:val="000000" w:themeColor="text1"/>
        </w:rPr>
        <w:t xml:space="preserve">, </w:t>
      </w:r>
      <w:r w:rsidR="006F679D" w:rsidRPr="00772ACC">
        <w:rPr>
          <w:color w:val="000000" w:themeColor="text1"/>
        </w:rPr>
        <w:t>pro další školní roky viz upřesnění v aktuálním Termínovém kalendáři AŠSK ČR</w:t>
      </w:r>
      <w:r w:rsidR="006F679D" w:rsidRPr="00772ACC">
        <w:rPr>
          <w:color w:val="000000" w:themeColor="text1"/>
          <w:sz w:val="23"/>
          <w:szCs w:val="23"/>
        </w:rPr>
        <w:t>)</w:t>
      </w:r>
    </w:p>
    <w:p w14:paraId="750B1986" w14:textId="77777777" w:rsidR="00487B60" w:rsidRPr="00772ACC" w:rsidRDefault="00487B60" w:rsidP="00D14268">
      <w:pPr>
        <w:jc w:val="both"/>
        <w:rPr>
          <w:b/>
          <w:color w:val="000000" w:themeColor="text1"/>
          <w:sz w:val="23"/>
          <w:szCs w:val="23"/>
        </w:rPr>
      </w:pPr>
    </w:p>
    <w:p w14:paraId="45DF1AAC"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kategorie I</w:t>
      </w:r>
      <w:r w:rsidRPr="00772ACC">
        <w:rPr>
          <w:color w:val="000000" w:themeColor="text1"/>
        </w:rPr>
        <w:t>. (první stupeň ZŠ) mladší děti - (roční</w:t>
      </w:r>
      <w:r w:rsidR="00E82FA7">
        <w:rPr>
          <w:color w:val="000000" w:themeColor="text1"/>
        </w:rPr>
        <w:t>k narození 2012,2011, 2010, 2009</w:t>
      </w:r>
      <w:r w:rsidRPr="00772ACC">
        <w:rPr>
          <w:color w:val="000000" w:themeColor="text1"/>
        </w:rPr>
        <w:t>)</w:t>
      </w:r>
    </w:p>
    <w:p w14:paraId="1B0F0F07"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kategorie II</w:t>
      </w:r>
      <w:r w:rsidRPr="00772ACC">
        <w:rPr>
          <w:color w:val="000000" w:themeColor="text1"/>
        </w:rPr>
        <w:t>. (první stupeň ZŠ) starší děti - (</w:t>
      </w:r>
      <w:r w:rsidR="00E82FA7">
        <w:rPr>
          <w:color w:val="000000" w:themeColor="text1"/>
        </w:rPr>
        <w:t>ročník narození 2009, 2008, 2007</w:t>
      </w:r>
      <w:r w:rsidRPr="00772ACC">
        <w:rPr>
          <w:color w:val="000000" w:themeColor="text1"/>
        </w:rPr>
        <w:t>)</w:t>
      </w:r>
    </w:p>
    <w:p w14:paraId="2BC05184"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kategorie III</w:t>
      </w:r>
      <w:r w:rsidRPr="00772ACC">
        <w:rPr>
          <w:color w:val="000000" w:themeColor="text1"/>
        </w:rPr>
        <w:t>. (druhý stupeň ZŠ a odpovídající ročníky víceletých gymnázií) - (</w:t>
      </w:r>
      <w:r w:rsidR="00E82FA7">
        <w:rPr>
          <w:color w:val="000000" w:themeColor="text1"/>
        </w:rPr>
        <w:t>ročník narození 2007, 2006, 2005</w:t>
      </w:r>
      <w:r w:rsidRPr="00772ACC">
        <w:rPr>
          <w:color w:val="000000" w:themeColor="text1"/>
        </w:rPr>
        <w:t xml:space="preserve">) </w:t>
      </w:r>
    </w:p>
    <w:p w14:paraId="0C0403DB"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kategorie IV</w:t>
      </w:r>
      <w:r w:rsidRPr="00772ACC">
        <w:rPr>
          <w:color w:val="000000" w:themeColor="text1"/>
        </w:rPr>
        <w:t>. (druhý stupeň ZŠ a odpovídající ročníky víceletých gymnázií) – (ročník</w:t>
      </w:r>
      <w:r w:rsidR="00E82FA7">
        <w:rPr>
          <w:color w:val="000000" w:themeColor="text1"/>
        </w:rPr>
        <w:t xml:space="preserve"> narození 2005, 2004, 2003, 2002</w:t>
      </w:r>
      <w:r w:rsidRPr="00772ACC">
        <w:rPr>
          <w:color w:val="000000" w:themeColor="text1"/>
        </w:rPr>
        <w:t xml:space="preserve">) </w:t>
      </w:r>
    </w:p>
    <w:p w14:paraId="1114A64D"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kategorie V</w:t>
      </w:r>
      <w:r w:rsidRPr="00772ACC">
        <w:rPr>
          <w:color w:val="000000" w:themeColor="text1"/>
        </w:rPr>
        <w:t>. (střední školy a odpovídající ročníky víceletých gymnázií) -  (ročník naroz</w:t>
      </w:r>
      <w:r w:rsidR="003126A9">
        <w:rPr>
          <w:color w:val="000000" w:themeColor="text1"/>
        </w:rPr>
        <w:t>ení 2003, 2002, 2001, 2000, 1999</w:t>
      </w:r>
      <w:r w:rsidRPr="00772ACC">
        <w:rPr>
          <w:color w:val="000000" w:themeColor="text1"/>
        </w:rPr>
        <w:t xml:space="preserve">) </w:t>
      </w:r>
    </w:p>
    <w:p w14:paraId="603CA539"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 xml:space="preserve">kategorie VI. A </w:t>
      </w:r>
      <w:r w:rsidRPr="00772ACC">
        <w:rPr>
          <w:color w:val="000000" w:themeColor="text1"/>
        </w:rPr>
        <w:t>– ročník narození 200</w:t>
      </w:r>
      <w:r w:rsidR="003126A9">
        <w:rPr>
          <w:color w:val="000000" w:themeColor="text1"/>
        </w:rPr>
        <w:t>3, 2002, 2001</w:t>
      </w:r>
      <w:r w:rsidRPr="00772ACC">
        <w:rPr>
          <w:color w:val="000000" w:themeColor="text1"/>
        </w:rPr>
        <w:t xml:space="preserve"> (u postupových soutěží na ISF) </w:t>
      </w:r>
    </w:p>
    <w:p w14:paraId="119B5FF7" w14:textId="77777777" w:rsidR="002D62D4" w:rsidRPr="00772ACC" w:rsidRDefault="002D62D4" w:rsidP="00D14268">
      <w:pPr>
        <w:shd w:val="clear" w:color="auto" w:fill="FFFFFF"/>
        <w:tabs>
          <w:tab w:val="left" w:pos="3402"/>
        </w:tabs>
        <w:jc w:val="both"/>
        <w:rPr>
          <w:color w:val="000000" w:themeColor="text1"/>
        </w:rPr>
      </w:pPr>
      <w:r w:rsidRPr="00772ACC">
        <w:rPr>
          <w:b/>
          <w:color w:val="000000" w:themeColor="text1"/>
        </w:rPr>
        <w:t xml:space="preserve">kategorie VI. B </w:t>
      </w:r>
      <w:r w:rsidRPr="00772ACC">
        <w:rPr>
          <w:color w:val="000000" w:themeColor="text1"/>
        </w:rPr>
        <w:t>–</w:t>
      </w:r>
      <w:r w:rsidRPr="00772ACC">
        <w:rPr>
          <w:b/>
          <w:color w:val="000000" w:themeColor="text1"/>
        </w:rPr>
        <w:t xml:space="preserve"> </w:t>
      </w:r>
      <w:r w:rsidR="003126A9">
        <w:rPr>
          <w:color w:val="000000" w:themeColor="text1"/>
        </w:rPr>
        <w:t>ročník narození 2004, 2003, 2002, 2001</w:t>
      </w:r>
      <w:r w:rsidRPr="00772ACC">
        <w:rPr>
          <w:color w:val="000000" w:themeColor="text1"/>
        </w:rPr>
        <w:t xml:space="preserve"> (u postupových soutěží na ISF)</w:t>
      </w:r>
    </w:p>
    <w:p w14:paraId="10BD3B8F" w14:textId="77777777" w:rsidR="002D62D4" w:rsidRPr="00772ACC" w:rsidRDefault="002D62D4" w:rsidP="00D14268">
      <w:pPr>
        <w:shd w:val="clear" w:color="auto" w:fill="FFFFFF"/>
        <w:tabs>
          <w:tab w:val="left" w:pos="3402"/>
        </w:tabs>
        <w:jc w:val="both"/>
        <w:rPr>
          <w:color w:val="000000" w:themeColor="text1"/>
        </w:rPr>
      </w:pPr>
    </w:p>
    <w:p w14:paraId="46A29299" w14:textId="77777777" w:rsidR="002D62D4" w:rsidRPr="00772ACC" w:rsidRDefault="002D62D4" w:rsidP="00D14268">
      <w:pPr>
        <w:shd w:val="clear" w:color="auto" w:fill="FFFFFF"/>
        <w:tabs>
          <w:tab w:val="left" w:pos="3402"/>
        </w:tabs>
        <w:jc w:val="both"/>
        <w:rPr>
          <w:color w:val="000000" w:themeColor="text1"/>
        </w:rPr>
      </w:pPr>
      <w:r w:rsidRPr="00772ACC">
        <w:rPr>
          <w:color w:val="000000" w:themeColor="text1"/>
        </w:rPr>
        <w:t>Pro účast družstva v soutěži je nutné splnit 4 podmínky:</w:t>
      </w:r>
    </w:p>
    <w:p w14:paraId="65DED384" w14:textId="77777777" w:rsidR="002D62D4" w:rsidRPr="00772ACC" w:rsidRDefault="002D62D4" w:rsidP="000E73E4">
      <w:pPr>
        <w:shd w:val="clear" w:color="auto" w:fill="FFFFFF"/>
        <w:tabs>
          <w:tab w:val="left" w:pos="3402"/>
        </w:tabs>
        <w:jc w:val="both"/>
        <w:rPr>
          <w:color w:val="000000" w:themeColor="text1"/>
        </w:rPr>
      </w:pPr>
      <w:r w:rsidRPr="00772ACC">
        <w:rPr>
          <w:color w:val="000000" w:themeColor="text1"/>
        </w:rPr>
        <w:t xml:space="preserve">     1. družstvo je složeno </w:t>
      </w:r>
      <w:r w:rsidRPr="00772ACC">
        <w:rPr>
          <w:color w:val="000000" w:themeColor="text1"/>
          <w:u w:val="single"/>
        </w:rPr>
        <w:t>z žáků jedné školy,</w:t>
      </w:r>
    </w:p>
    <w:p w14:paraId="30656A49" w14:textId="77777777" w:rsidR="002D62D4" w:rsidRPr="00772ACC" w:rsidRDefault="002D62D4" w:rsidP="000E73E4">
      <w:pPr>
        <w:shd w:val="clear" w:color="auto" w:fill="FFFFFF"/>
        <w:tabs>
          <w:tab w:val="left" w:pos="3402"/>
        </w:tabs>
        <w:jc w:val="both"/>
        <w:rPr>
          <w:color w:val="000000" w:themeColor="text1"/>
        </w:rPr>
      </w:pPr>
      <w:r w:rsidRPr="00772ACC">
        <w:rPr>
          <w:color w:val="000000" w:themeColor="text1"/>
        </w:rPr>
        <w:t xml:space="preserve">     2. členové družstva musí </w:t>
      </w:r>
      <w:r w:rsidRPr="00772ACC">
        <w:rPr>
          <w:color w:val="000000" w:themeColor="text1"/>
          <w:u w:val="single"/>
        </w:rPr>
        <w:t>odpovídat stupněm školy,</w:t>
      </w:r>
    </w:p>
    <w:p w14:paraId="3DAB4B9C" w14:textId="77777777" w:rsidR="002D62D4" w:rsidRPr="00772ACC" w:rsidRDefault="002D62D4" w:rsidP="000E73E4">
      <w:pPr>
        <w:shd w:val="clear" w:color="auto" w:fill="FFFFFF"/>
        <w:tabs>
          <w:tab w:val="left" w:pos="3402"/>
        </w:tabs>
        <w:jc w:val="both"/>
        <w:rPr>
          <w:color w:val="000000" w:themeColor="text1"/>
        </w:rPr>
      </w:pPr>
      <w:r w:rsidRPr="00772ACC">
        <w:rPr>
          <w:color w:val="000000" w:themeColor="text1"/>
        </w:rPr>
        <w:t xml:space="preserve">     3. členové družstva musí </w:t>
      </w:r>
      <w:r w:rsidRPr="00772ACC">
        <w:rPr>
          <w:color w:val="000000" w:themeColor="text1"/>
          <w:u w:val="single"/>
        </w:rPr>
        <w:t>odpovídat ročníkem narození vyhlášené soutěže,</w:t>
      </w:r>
    </w:p>
    <w:p w14:paraId="6F807862" w14:textId="77777777" w:rsidR="002D62D4" w:rsidRPr="00772ACC" w:rsidRDefault="002D62D4" w:rsidP="000E73E4">
      <w:pPr>
        <w:shd w:val="clear" w:color="auto" w:fill="FFFFFF"/>
        <w:tabs>
          <w:tab w:val="left" w:pos="3402"/>
        </w:tabs>
        <w:jc w:val="both"/>
        <w:rPr>
          <w:b/>
          <w:color w:val="000000" w:themeColor="text1"/>
        </w:rPr>
      </w:pPr>
      <w:r w:rsidRPr="00772ACC">
        <w:rPr>
          <w:color w:val="000000" w:themeColor="text1"/>
        </w:rPr>
        <w:t xml:space="preserve">     4. žák smí v daném školním roce v daném sportu startovat </w:t>
      </w:r>
      <w:r w:rsidRPr="00772ACC">
        <w:rPr>
          <w:color w:val="000000" w:themeColor="text1"/>
          <w:u w:val="single"/>
        </w:rPr>
        <w:t>pouze v jedné věkové kategorii</w:t>
      </w:r>
      <w:r w:rsidRPr="00772ACC">
        <w:rPr>
          <w:color w:val="000000" w:themeColor="text1"/>
        </w:rPr>
        <w:t xml:space="preserve"> (tento bod neplatí pro kategorii VI.). </w:t>
      </w:r>
      <w:r w:rsidRPr="00772ACC">
        <w:rPr>
          <w:bCs/>
          <w:color w:val="000000" w:themeColor="text1"/>
        </w:rPr>
        <w:t>T</w:t>
      </w:r>
      <w:r w:rsidRPr="00772ACC">
        <w:rPr>
          <w:color w:val="000000" w:themeColor="text1"/>
        </w:rPr>
        <w:t xml:space="preserve">ato podmínka </w:t>
      </w:r>
      <w:r w:rsidRPr="00772ACC">
        <w:rPr>
          <w:bCs/>
          <w:color w:val="000000" w:themeColor="text1"/>
        </w:rPr>
        <w:t>platí pro úroveň jednoho kola a v jednom sportu.</w:t>
      </w:r>
      <w:r w:rsidRPr="00772ACC">
        <w:rPr>
          <w:color w:val="000000" w:themeColor="text1"/>
        </w:rPr>
        <w:t xml:space="preserve"> </w:t>
      </w:r>
      <w:r w:rsidRPr="00772ACC">
        <w:rPr>
          <w:b/>
          <w:color w:val="000000" w:themeColor="text1"/>
        </w:rPr>
        <w:t>Všechny čtyři podmínky musí být splněny zároveň.</w:t>
      </w:r>
    </w:p>
    <w:p w14:paraId="2E974A34" w14:textId="77777777" w:rsidR="00487B60" w:rsidRPr="00772ACC" w:rsidRDefault="00487B60" w:rsidP="00487B60">
      <w:pPr>
        <w:jc w:val="both"/>
        <w:rPr>
          <w:color w:val="000000" w:themeColor="text1"/>
          <w:sz w:val="23"/>
          <w:szCs w:val="23"/>
        </w:rPr>
      </w:pPr>
    </w:p>
    <w:p w14:paraId="7D067771" w14:textId="77777777" w:rsidR="00487B60" w:rsidRPr="00772ACC" w:rsidRDefault="00487B60" w:rsidP="00487B60">
      <w:pPr>
        <w:jc w:val="both"/>
        <w:rPr>
          <w:b/>
          <w:color w:val="000000" w:themeColor="text1"/>
          <w:sz w:val="23"/>
          <w:szCs w:val="23"/>
          <w:u w:val="single"/>
        </w:rPr>
      </w:pPr>
    </w:p>
    <w:p w14:paraId="7C211FFC" w14:textId="6839BD0B" w:rsidR="00487B60" w:rsidRPr="00772ACC" w:rsidRDefault="00487B60" w:rsidP="00487B60">
      <w:pPr>
        <w:jc w:val="both"/>
        <w:rPr>
          <w:b/>
          <w:color w:val="000000" w:themeColor="text1"/>
          <w:sz w:val="23"/>
          <w:szCs w:val="23"/>
        </w:rPr>
      </w:pPr>
      <w:r w:rsidRPr="00772ACC">
        <w:rPr>
          <w:b/>
          <w:color w:val="000000" w:themeColor="text1"/>
          <w:sz w:val="23"/>
          <w:szCs w:val="23"/>
          <w:u w:val="single"/>
        </w:rPr>
        <w:t>Upozornění</w:t>
      </w:r>
      <w:r w:rsidRPr="00772ACC">
        <w:rPr>
          <w:b/>
          <w:color w:val="000000" w:themeColor="text1"/>
          <w:sz w:val="23"/>
          <w:szCs w:val="23"/>
        </w:rPr>
        <w:t xml:space="preserve">: U soutěží, které v daném školním </w:t>
      </w:r>
      <w:r w:rsidR="00020170">
        <w:rPr>
          <w:b/>
          <w:color w:val="000000" w:themeColor="text1"/>
          <w:sz w:val="23"/>
          <w:szCs w:val="23"/>
        </w:rPr>
        <w:t>roce končí republikovým kolem (republikové finále a f</w:t>
      </w:r>
      <w:r w:rsidRPr="00772ACC">
        <w:rPr>
          <w:b/>
          <w:color w:val="000000" w:themeColor="text1"/>
          <w:sz w:val="23"/>
          <w:szCs w:val="23"/>
        </w:rPr>
        <w:t xml:space="preserve">inále Poháru AŠSK ČR), jsou republiková kola, včetně případné kvalifikace, a krajská kola vypisována pouze pro kategorie </w:t>
      </w:r>
      <w:r w:rsidR="003126A9">
        <w:rPr>
          <w:b/>
          <w:color w:val="000000" w:themeColor="text1"/>
          <w:sz w:val="23"/>
          <w:szCs w:val="23"/>
        </w:rPr>
        <w:t xml:space="preserve">mladší žactvo, </w:t>
      </w:r>
      <w:r w:rsidRPr="00772ACC">
        <w:rPr>
          <w:b/>
          <w:color w:val="000000" w:themeColor="text1"/>
          <w:sz w:val="23"/>
          <w:szCs w:val="23"/>
        </w:rPr>
        <w:t>starší žactvo a studenti, tj. věkové kategorie</w:t>
      </w:r>
      <w:r w:rsidR="003126A9">
        <w:rPr>
          <w:b/>
          <w:color w:val="000000" w:themeColor="text1"/>
          <w:sz w:val="23"/>
          <w:szCs w:val="23"/>
        </w:rPr>
        <w:t xml:space="preserve"> II., III.,</w:t>
      </w:r>
      <w:r w:rsidRPr="00772ACC">
        <w:rPr>
          <w:b/>
          <w:color w:val="000000" w:themeColor="text1"/>
          <w:sz w:val="23"/>
          <w:szCs w:val="23"/>
        </w:rPr>
        <w:t xml:space="preserve"> IV., V, VI.</w:t>
      </w:r>
      <w:r w:rsidR="00176AB7" w:rsidRPr="00772ACC">
        <w:rPr>
          <w:b/>
          <w:color w:val="000000" w:themeColor="text1"/>
          <w:sz w:val="23"/>
          <w:szCs w:val="23"/>
        </w:rPr>
        <w:t xml:space="preserve"> </w:t>
      </w:r>
      <w:r w:rsidRPr="00772ACC">
        <w:rPr>
          <w:b/>
          <w:color w:val="000000" w:themeColor="text1"/>
          <w:sz w:val="23"/>
          <w:szCs w:val="23"/>
        </w:rPr>
        <w:t>A a VI.</w:t>
      </w:r>
      <w:r w:rsidR="00176AB7" w:rsidRPr="00772ACC">
        <w:rPr>
          <w:b/>
          <w:color w:val="000000" w:themeColor="text1"/>
          <w:sz w:val="23"/>
          <w:szCs w:val="23"/>
        </w:rPr>
        <w:t xml:space="preserve"> </w:t>
      </w:r>
      <w:r w:rsidRPr="00772ACC">
        <w:rPr>
          <w:b/>
          <w:color w:val="000000" w:themeColor="text1"/>
          <w:sz w:val="23"/>
          <w:szCs w:val="23"/>
        </w:rPr>
        <w:t xml:space="preserve">B. Od krajského kola </w:t>
      </w:r>
      <w:r w:rsidR="005540F5" w:rsidRPr="00772ACC">
        <w:rPr>
          <w:b/>
          <w:color w:val="000000" w:themeColor="text1"/>
          <w:sz w:val="23"/>
          <w:szCs w:val="23"/>
        </w:rPr>
        <w:t xml:space="preserve">a výše </w:t>
      </w:r>
      <w:r w:rsidRPr="00772ACC">
        <w:rPr>
          <w:b/>
          <w:color w:val="000000" w:themeColor="text1"/>
          <w:sz w:val="23"/>
          <w:szCs w:val="23"/>
        </w:rPr>
        <w:t>není povolen start</w:t>
      </w:r>
      <w:r w:rsidR="005540F5" w:rsidRPr="00772ACC">
        <w:rPr>
          <w:b/>
          <w:color w:val="000000" w:themeColor="text1"/>
          <w:sz w:val="23"/>
          <w:szCs w:val="23"/>
        </w:rPr>
        <w:t xml:space="preserve"> žáka kategorie</w:t>
      </w:r>
      <w:r w:rsidRPr="00772ACC">
        <w:rPr>
          <w:b/>
          <w:color w:val="000000" w:themeColor="text1"/>
          <w:sz w:val="23"/>
          <w:szCs w:val="23"/>
        </w:rPr>
        <w:t xml:space="preserve"> III. za kategorii IV.</w:t>
      </w:r>
    </w:p>
    <w:p w14:paraId="1DD50328" w14:textId="77777777" w:rsidR="00487B60" w:rsidRPr="00772ACC" w:rsidRDefault="00487B60" w:rsidP="00487B60">
      <w:pPr>
        <w:pStyle w:val="Zkladntext"/>
        <w:jc w:val="both"/>
        <w:rPr>
          <w:b w:val="0"/>
          <w:color w:val="000000" w:themeColor="text1"/>
          <w:sz w:val="47"/>
          <w:szCs w:val="47"/>
        </w:rPr>
      </w:pPr>
    </w:p>
    <w:p w14:paraId="0FE6CBB5" w14:textId="77777777" w:rsidR="00487B60" w:rsidRPr="00772ACC" w:rsidRDefault="008B413B" w:rsidP="00562C3F">
      <w:pPr>
        <w:pStyle w:val="Nadpis2"/>
        <w:numPr>
          <w:ilvl w:val="0"/>
          <w:numId w:val="0"/>
        </w:numPr>
        <w:rPr>
          <w:color w:val="000000" w:themeColor="text1"/>
        </w:rPr>
      </w:pPr>
      <w:bookmarkStart w:id="7" w:name="_Toc522717300"/>
      <w:r w:rsidRPr="00772ACC">
        <w:rPr>
          <w:color w:val="000000" w:themeColor="text1"/>
        </w:rPr>
        <w:t>2</w:t>
      </w:r>
      <w:r w:rsidR="00562C3F" w:rsidRPr="00772ACC">
        <w:rPr>
          <w:color w:val="000000" w:themeColor="text1"/>
        </w:rPr>
        <w:t>.4</w:t>
      </w:r>
      <w:r w:rsidR="00487B60" w:rsidRPr="00772ACC">
        <w:rPr>
          <w:color w:val="000000" w:themeColor="text1"/>
        </w:rPr>
        <w:t xml:space="preserve"> </w:t>
      </w:r>
      <w:r w:rsidR="00176AB7" w:rsidRPr="00772ACC">
        <w:rPr>
          <w:color w:val="000000" w:themeColor="text1"/>
        </w:rPr>
        <w:t xml:space="preserve">Rozdělení školních sportovních </w:t>
      </w:r>
      <w:r w:rsidR="00487B60" w:rsidRPr="00772ACC">
        <w:rPr>
          <w:color w:val="000000" w:themeColor="text1"/>
        </w:rPr>
        <w:t>soutěží</w:t>
      </w:r>
      <w:bookmarkEnd w:id="7"/>
    </w:p>
    <w:p w14:paraId="24219EBF" w14:textId="77777777" w:rsidR="00487B60" w:rsidRPr="00772ACC" w:rsidRDefault="00487B60" w:rsidP="00487B60">
      <w:pPr>
        <w:pStyle w:val="Zkladntext"/>
        <w:jc w:val="both"/>
        <w:rPr>
          <w:bCs/>
          <w:color w:val="000000" w:themeColor="text1"/>
          <w:sz w:val="23"/>
          <w:szCs w:val="23"/>
        </w:rPr>
      </w:pPr>
    </w:p>
    <w:p w14:paraId="38D3BD82" w14:textId="77777777" w:rsidR="00487B60" w:rsidRPr="00772ACC" w:rsidRDefault="008B413B" w:rsidP="008B413B">
      <w:pPr>
        <w:pStyle w:val="Nadpis4"/>
        <w:rPr>
          <w:color w:val="000000" w:themeColor="text1"/>
        </w:rPr>
      </w:pPr>
      <w:r w:rsidRPr="00772ACC">
        <w:rPr>
          <w:color w:val="000000" w:themeColor="text1"/>
        </w:rPr>
        <w:t>2</w:t>
      </w:r>
      <w:r w:rsidR="00562C3F" w:rsidRPr="00772ACC">
        <w:rPr>
          <w:color w:val="000000" w:themeColor="text1"/>
        </w:rPr>
        <w:t xml:space="preserve">.4.1 </w:t>
      </w:r>
      <w:r w:rsidR="00487B60" w:rsidRPr="00772ACC">
        <w:rPr>
          <w:color w:val="000000" w:themeColor="text1"/>
        </w:rPr>
        <w:t>Postupové soutěže</w:t>
      </w:r>
    </w:p>
    <w:p w14:paraId="2E19FFF1" w14:textId="77777777" w:rsidR="00487B60" w:rsidRPr="00772ACC" w:rsidRDefault="00487B60" w:rsidP="00487B60">
      <w:pPr>
        <w:pStyle w:val="Zkladntext"/>
        <w:ind w:left="360"/>
        <w:jc w:val="both"/>
        <w:rPr>
          <w:b w:val="0"/>
          <w:bCs/>
          <w:color w:val="000000" w:themeColor="text1"/>
          <w:sz w:val="23"/>
          <w:szCs w:val="23"/>
        </w:rPr>
      </w:pPr>
    </w:p>
    <w:p w14:paraId="367C809E" w14:textId="072C1928" w:rsidR="00487B60" w:rsidRPr="00101487" w:rsidRDefault="00176AB7" w:rsidP="00187293">
      <w:pPr>
        <w:pStyle w:val="Zkladntext"/>
        <w:numPr>
          <w:ilvl w:val="1"/>
          <w:numId w:val="3"/>
        </w:numPr>
        <w:tabs>
          <w:tab w:val="clear" w:pos="1440"/>
          <w:tab w:val="num" w:pos="284"/>
        </w:tabs>
        <w:ind w:left="284"/>
        <w:jc w:val="both"/>
        <w:rPr>
          <w:b w:val="0"/>
          <w:bCs/>
          <w:color w:val="000000" w:themeColor="text1"/>
          <w:sz w:val="23"/>
          <w:szCs w:val="23"/>
        </w:rPr>
      </w:pPr>
      <w:r w:rsidRPr="00101487">
        <w:rPr>
          <w:b w:val="0"/>
          <w:bCs/>
          <w:color w:val="000000" w:themeColor="text1"/>
          <w:sz w:val="23"/>
          <w:szCs w:val="23"/>
        </w:rPr>
        <w:t xml:space="preserve">Postupové soutěže od školního </w:t>
      </w:r>
      <w:r w:rsidR="00487B60" w:rsidRPr="00101487">
        <w:rPr>
          <w:b w:val="0"/>
          <w:bCs/>
          <w:color w:val="000000" w:themeColor="text1"/>
          <w:sz w:val="23"/>
          <w:szCs w:val="23"/>
        </w:rPr>
        <w:t>až po republikové finále ve sportech</w:t>
      </w:r>
      <w:r w:rsidR="00C2565F" w:rsidRPr="00101487">
        <w:rPr>
          <w:b w:val="0"/>
          <w:bCs/>
          <w:color w:val="000000" w:themeColor="text1"/>
          <w:sz w:val="23"/>
          <w:szCs w:val="23"/>
        </w:rPr>
        <w:t>, na něž</w:t>
      </w:r>
      <w:r w:rsidR="00487B60" w:rsidRPr="00101487">
        <w:rPr>
          <w:b w:val="0"/>
          <w:bCs/>
          <w:color w:val="000000" w:themeColor="text1"/>
          <w:sz w:val="23"/>
          <w:szCs w:val="23"/>
        </w:rPr>
        <w:t xml:space="preserve"> </w:t>
      </w:r>
      <w:r w:rsidR="00487B60" w:rsidRPr="00101487">
        <w:rPr>
          <w:bCs/>
          <w:color w:val="000000" w:themeColor="text1"/>
          <w:sz w:val="23"/>
          <w:szCs w:val="23"/>
        </w:rPr>
        <w:t>navazují</w:t>
      </w:r>
      <w:r w:rsidR="00C2565F" w:rsidRPr="00101487">
        <w:rPr>
          <w:b w:val="0"/>
          <w:bCs/>
          <w:color w:val="000000" w:themeColor="text1"/>
          <w:sz w:val="23"/>
          <w:szCs w:val="23"/>
        </w:rPr>
        <w:t xml:space="preserve"> </w:t>
      </w:r>
      <w:r w:rsidR="00487B60" w:rsidRPr="00101487">
        <w:rPr>
          <w:b w:val="0"/>
          <w:bCs/>
          <w:color w:val="000000" w:themeColor="text1"/>
          <w:sz w:val="23"/>
          <w:szCs w:val="23"/>
        </w:rPr>
        <w:t xml:space="preserve">soutěže ISF v daném roce – končí </w:t>
      </w:r>
      <w:r w:rsidR="00361A1A">
        <w:rPr>
          <w:b w:val="0"/>
          <w:bCs/>
          <w:color w:val="000000" w:themeColor="text1"/>
          <w:sz w:val="23"/>
          <w:szCs w:val="23"/>
        </w:rPr>
        <w:t>f</w:t>
      </w:r>
      <w:r w:rsidRPr="00101487">
        <w:rPr>
          <w:b w:val="0"/>
          <w:bCs/>
          <w:color w:val="000000" w:themeColor="text1"/>
          <w:sz w:val="23"/>
          <w:szCs w:val="23"/>
        </w:rPr>
        <w:t>inále Poháru</w:t>
      </w:r>
      <w:r w:rsidR="00487B60" w:rsidRPr="00101487">
        <w:rPr>
          <w:b w:val="0"/>
          <w:bCs/>
          <w:color w:val="000000" w:themeColor="text1"/>
          <w:sz w:val="23"/>
          <w:szCs w:val="23"/>
        </w:rPr>
        <w:t xml:space="preserve"> AŠSK ČR pro kategorie ISF - VI.</w:t>
      </w:r>
      <w:r w:rsidRPr="00101487">
        <w:rPr>
          <w:b w:val="0"/>
          <w:bCs/>
          <w:color w:val="000000" w:themeColor="text1"/>
          <w:sz w:val="23"/>
          <w:szCs w:val="23"/>
        </w:rPr>
        <w:t xml:space="preserve"> </w:t>
      </w:r>
      <w:r w:rsidR="00487B60" w:rsidRPr="00101487">
        <w:rPr>
          <w:b w:val="0"/>
          <w:bCs/>
          <w:color w:val="000000" w:themeColor="text1"/>
          <w:sz w:val="23"/>
          <w:szCs w:val="23"/>
        </w:rPr>
        <w:t>A</w:t>
      </w:r>
      <w:r w:rsidRPr="00101487">
        <w:rPr>
          <w:b w:val="0"/>
          <w:bCs/>
          <w:color w:val="000000" w:themeColor="text1"/>
          <w:sz w:val="23"/>
          <w:szCs w:val="23"/>
        </w:rPr>
        <w:t>,</w:t>
      </w:r>
      <w:r w:rsidR="00487B60" w:rsidRPr="00101487">
        <w:rPr>
          <w:b w:val="0"/>
          <w:bCs/>
          <w:color w:val="000000" w:themeColor="text1"/>
          <w:sz w:val="23"/>
          <w:szCs w:val="23"/>
        </w:rPr>
        <w:t xml:space="preserve"> nebo VI.</w:t>
      </w:r>
      <w:r w:rsidRPr="00101487">
        <w:rPr>
          <w:b w:val="0"/>
          <w:bCs/>
          <w:color w:val="000000" w:themeColor="text1"/>
          <w:sz w:val="23"/>
          <w:szCs w:val="23"/>
        </w:rPr>
        <w:t xml:space="preserve"> </w:t>
      </w:r>
      <w:r w:rsidR="00487B60" w:rsidRPr="00101487">
        <w:rPr>
          <w:b w:val="0"/>
          <w:bCs/>
          <w:color w:val="000000" w:themeColor="text1"/>
          <w:sz w:val="23"/>
          <w:szCs w:val="23"/>
        </w:rPr>
        <w:t xml:space="preserve">B. Tato republiková finále mají dvouletý cyklus. </w:t>
      </w:r>
    </w:p>
    <w:p w14:paraId="615EEC7D" w14:textId="5702D75C" w:rsidR="00487B60" w:rsidRPr="00772ACC" w:rsidRDefault="00176AB7" w:rsidP="00187293">
      <w:pPr>
        <w:pStyle w:val="Zkladntext"/>
        <w:numPr>
          <w:ilvl w:val="1"/>
          <w:numId w:val="3"/>
        </w:numPr>
        <w:tabs>
          <w:tab w:val="clear" w:pos="1440"/>
          <w:tab w:val="num" w:pos="284"/>
        </w:tabs>
        <w:ind w:left="284"/>
        <w:jc w:val="both"/>
        <w:rPr>
          <w:b w:val="0"/>
          <w:bCs/>
          <w:color w:val="000000" w:themeColor="text1"/>
          <w:sz w:val="23"/>
          <w:szCs w:val="23"/>
        </w:rPr>
      </w:pPr>
      <w:r w:rsidRPr="00101487">
        <w:rPr>
          <w:b w:val="0"/>
          <w:bCs/>
          <w:color w:val="000000" w:themeColor="text1"/>
          <w:sz w:val="23"/>
          <w:szCs w:val="23"/>
        </w:rPr>
        <w:t xml:space="preserve">Postupové soutěže od školního </w:t>
      </w:r>
      <w:r w:rsidR="00487B60" w:rsidRPr="00101487">
        <w:rPr>
          <w:b w:val="0"/>
          <w:bCs/>
          <w:color w:val="000000" w:themeColor="text1"/>
          <w:sz w:val="23"/>
          <w:szCs w:val="23"/>
        </w:rPr>
        <w:t>až po republikové</w:t>
      </w:r>
      <w:r w:rsidR="00487B60" w:rsidRPr="00772ACC">
        <w:rPr>
          <w:b w:val="0"/>
          <w:bCs/>
          <w:color w:val="000000" w:themeColor="text1"/>
          <w:sz w:val="23"/>
          <w:szCs w:val="23"/>
        </w:rPr>
        <w:t xml:space="preserve"> finále ve sportech</w:t>
      </w:r>
      <w:r w:rsidR="00C2565F" w:rsidRPr="00772ACC">
        <w:rPr>
          <w:b w:val="0"/>
          <w:bCs/>
          <w:color w:val="000000" w:themeColor="text1"/>
          <w:sz w:val="23"/>
          <w:szCs w:val="23"/>
        </w:rPr>
        <w:t>, na něž</w:t>
      </w:r>
      <w:r w:rsidR="00487B60" w:rsidRPr="00772ACC">
        <w:rPr>
          <w:b w:val="0"/>
          <w:bCs/>
          <w:color w:val="000000" w:themeColor="text1"/>
          <w:sz w:val="23"/>
          <w:szCs w:val="23"/>
        </w:rPr>
        <w:t xml:space="preserve"> </w:t>
      </w:r>
      <w:r w:rsidR="00487B60" w:rsidRPr="00772ACC">
        <w:rPr>
          <w:bCs/>
          <w:color w:val="000000" w:themeColor="text1"/>
          <w:sz w:val="23"/>
          <w:szCs w:val="23"/>
        </w:rPr>
        <w:t>nenavazují</w:t>
      </w:r>
      <w:r w:rsidR="00487B60" w:rsidRPr="00772ACC">
        <w:rPr>
          <w:b w:val="0"/>
          <w:bCs/>
          <w:color w:val="000000" w:themeColor="text1"/>
          <w:sz w:val="23"/>
          <w:szCs w:val="23"/>
        </w:rPr>
        <w:t xml:space="preserve"> so</w:t>
      </w:r>
      <w:r w:rsidR="00020170">
        <w:rPr>
          <w:b w:val="0"/>
          <w:bCs/>
          <w:color w:val="000000" w:themeColor="text1"/>
          <w:sz w:val="23"/>
          <w:szCs w:val="23"/>
        </w:rPr>
        <w:t>utěže ISF v daném roce – končí r</w:t>
      </w:r>
      <w:r w:rsidR="00487B60" w:rsidRPr="00772ACC">
        <w:rPr>
          <w:b w:val="0"/>
          <w:bCs/>
          <w:color w:val="000000" w:themeColor="text1"/>
          <w:sz w:val="23"/>
          <w:szCs w:val="23"/>
        </w:rPr>
        <w:t xml:space="preserve">epublikovým finále AŠSK ČR pro kategorie ZŠ nebo SŠ. </w:t>
      </w:r>
    </w:p>
    <w:p w14:paraId="11A34F01" w14:textId="5B3C7E8A" w:rsidR="00487B60" w:rsidRPr="00772ACC" w:rsidRDefault="00487B60" w:rsidP="003126A9">
      <w:pPr>
        <w:pStyle w:val="Zkladntext"/>
        <w:numPr>
          <w:ilvl w:val="1"/>
          <w:numId w:val="3"/>
        </w:numPr>
        <w:tabs>
          <w:tab w:val="clear" w:pos="1440"/>
          <w:tab w:val="num" w:pos="284"/>
        </w:tabs>
        <w:suppressAutoHyphens w:val="0"/>
        <w:ind w:left="284" w:hanging="357"/>
        <w:jc w:val="both"/>
        <w:rPr>
          <w:b w:val="0"/>
          <w:bCs/>
          <w:color w:val="000000" w:themeColor="text1"/>
          <w:sz w:val="23"/>
          <w:szCs w:val="23"/>
        </w:rPr>
      </w:pPr>
      <w:r w:rsidRPr="00772ACC">
        <w:rPr>
          <w:b w:val="0"/>
          <w:bCs/>
          <w:color w:val="000000" w:themeColor="text1"/>
          <w:sz w:val="23"/>
          <w:szCs w:val="23"/>
        </w:rPr>
        <w:t>Postu</w:t>
      </w:r>
      <w:r w:rsidR="00020170">
        <w:rPr>
          <w:b w:val="0"/>
          <w:bCs/>
          <w:color w:val="000000" w:themeColor="text1"/>
          <w:sz w:val="23"/>
          <w:szCs w:val="23"/>
        </w:rPr>
        <w:t>pové soutěže od školního až po r</w:t>
      </w:r>
      <w:r w:rsidRPr="00772ACC">
        <w:rPr>
          <w:b w:val="0"/>
          <w:bCs/>
          <w:color w:val="000000" w:themeColor="text1"/>
          <w:sz w:val="23"/>
          <w:szCs w:val="23"/>
        </w:rPr>
        <w:t xml:space="preserve">epublikové finále ve sportech, které mají nerovnoměrnou podporu v krajích podle </w:t>
      </w:r>
      <w:r w:rsidR="00766E7E" w:rsidRPr="00772ACC">
        <w:rPr>
          <w:b w:val="0"/>
          <w:bCs/>
          <w:color w:val="000000" w:themeColor="text1"/>
          <w:sz w:val="23"/>
          <w:szCs w:val="23"/>
        </w:rPr>
        <w:t>o</w:t>
      </w:r>
      <w:r w:rsidR="00187293" w:rsidRPr="00772ACC">
        <w:rPr>
          <w:b w:val="0"/>
          <w:bCs/>
          <w:color w:val="000000" w:themeColor="text1"/>
          <w:sz w:val="23"/>
          <w:szCs w:val="23"/>
        </w:rPr>
        <w:t xml:space="preserve">rganizační struktury AŠSK ČR </w:t>
      </w:r>
      <w:r w:rsidR="00187293" w:rsidRPr="00772ACC">
        <w:rPr>
          <w:b w:val="0"/>
          <w:bCs/>
          <w:color w:val="000000" w:themeColor="text1"/>
          <w:sz w:val="23"/>
          <w:szCs w:val="23"/>
        </w:rPr>
        <w:br/>
        <w:t xml:space="preserve">– </w:t>
      </w:r>
      <w:r w:rsidR="00361A1A">
        <w:rPr>
          <w:b w:val="0"/>
          <w:bCs/>
          <w:color w:val="000000" w:themeColor="text1"/>
          <w:sz w:val="23"/>
          <w:szCs w:val="23"/>
        </w:rPr>
        <w:t>mohou končit f</w:t>
      </w:r>
      <w:r w:rsidR="00766E7E" w:rsidRPr="00772ACC">
        <w:rPr>
          <w:b w:val="0"/>
          <w:bCs/>
          <w:color w:val="000000" w:themeColor="text1"/>
          <w:sz w:val="23"/>
          <w:szCs w:val="23"/>
        </w:rPr>
        <w:t xml:space="preserve">inále Poháru AŠSK </w:t>
      </w:r>
      <w:r w:rsidR="00361A1A">
        <w:rPr>
          <w:b w:val="0"/>
          <w:bCs/>
          <w:color w:val="000000" w:themeColor="text1"/>
          <w:sz w:val="23"/>
          <w:szCs w:val="23"/>
        </w:rPr>
        <w:t xml:space="preserve">ČR. </w:t>
      </w:r>
      <w:r w:rsidR="00361A1A">
        <w:rPr>
          <w:b w:val="0"/>
          <w:bCs/>
          <w:color w:val="000000" w:themeColor="text1"/>
          <w:sz w:val="23"/>
          <w:szCs w:val="23"/>
        </w:rPr>
        <w:br/>
        <w:t>O konání f</w:t>
      </w:r>
      <w:r w:rsidRPr="00772ACC">
        <w:rPr>
          <w:b w:val="0"/>
          <w:bCs/>
          <w:color w:val="000000" w:themeColor="text1"/>
          <w:sz w:val="23"/>
          <w:szCs w:val="23"/>
        </w:rPr>
        <w:t>inále Poháru AŠSK ČR rozhoduje VV AŠSK ČR na příslušný školní rok na základě návrhu garanta příslušného sportu.</w:t>
      </w:r>
    </w:p>
    <w:p w14:paraId="411A99CD" w14:textId="77777777" w:rsidR="00487B60" w:rsidRPr="00772ACC" w:rsidRDefault="00F93F39" w:rsidP="00187293">
      <w:pPr>
        <w:pStyle w:val="Zkladntext"/>
        <w:numPr>
          <w:ilvl w:val="1"/>
          <w:numId w:val="3"/>
        </w:numPr>
        <w:tabs>
          <w:tab w:val="clear" w:pos="1440"/>
          <w:tab w:val="num" w:pos="284"/>
        </w:tabs>
        <w:ind w:left="284"/>
        <w:jc w:val="both"/>
        <w:rPr>
          <w:b w:val="0"/>
          <w:bCs/>
          <w:color w:val="000000" w:themeColor="text1"/>
          <w:sz w:val="23"/>
          <w:szCs w:val="23"/>
        </w:rPr>
      </w:pPr>
      <w:r w:rsidRPr="00772ACC">
        <w:rPr>
          <w:b w:val="0"/>
          <w:bCs/>
          <w:color w:val="000000" w:themeColor="text1"/>
          <w:sz w:val="23"/>
          <w:szCs w:val="23"/>
        </w:rPr>
        <w:t>Postupové soutěže končící krajským</w:t>
      </w:r>
      <w:r w:rsidR="00030ACF" w:rsidRPr="00772ACC">
        <w:rPr>
          <w:b w:val="0"/>
          <w:bCs/>
          <w:color w:val="000000" w:themeColor="text1"/>
          <w:sz w:val="23"/>
          <w:szCs w:val="23"/>
        </w:rPr>
        <w:t xml:space="preserve"> finále </w:t>
      </w:r>
      <w:r w:rsidR="00487B60" w:rsidRPr="00772ACC">
        <w:rPr>
          <w:b w:val="0"/>
          <w:bCs/>
          <w:color w:val="000000" w:themeColor="text1"/>
          <w:sz w:val="23"/>
          <w:szCs w:val="23"/>
        </w:rPr>
        <w:t>jsou vyhlašovány podle podmínek</w:t>
      </w:r>
      <w:r w:rsidRPr="00772ACC">
        <w:rPr>
          <w:b w:val="0"/>
          <w:bCs/>
          <w:color w:val="000000" w:themeColor="text1"/>
          <w:sz w:val="23"/>
          <w:szCs w:val="23"/>
        </w:rPr>
        <w:t xml:space="preserve"> příslušných krajů a okresů</w:t>
      </w:r>
      <w:r w:rsidR="00487B60" w:rsidRPr="00772ACC">
        <w:rPr>
          <w:b w:val="0"/>
          <w:bCs/>
          <w:color w:val="000000" w:themeColor="text1"/>
          <w:sz w:val="23"/>
          <w:szCs w:val="23"/>
        </w:rPr>
        <w:t xml:space="preserve">. </w:t>
      </w:r>
      <w:r w:rsidR="00A74000" w:rsidRPr="00772ACC">
        <w:rPr>
          <w:b w:val="0"/>
          <w:bCs/>
          <w:color w:val="000000" w:themeColor="text1"/>
          <w:sz w:val="23"/>
          <w:szCs w:val="23"/>
        </w:rPr>
        <w:t>Pořádání s</w:t>
      </w:r>
      <w:r w:rsidR="00487B60" w:rsidRPr="00772ACC">
        <w:rPr>
          <w:b w:val="0"/>
          <w:bCs/>
          <w:color w:val="000000" w:themeColor="text1"/>
          <w:sz w:val="23"/>
          <w:szCs w:val="23"/>
        </w:rPr>
        <w:t>outěž</w:t>
      </w:r>
      <w:r w:rsidR="00A74000" w:rsidRPr="00772ACC">
        <w:rPr>
          <w:b w:val="0"/>
          <w:bCs/>
          <w:color w:val="000000" w:themeColor="text1"/>
          <w:sz w:val="23"/>
          <w:szCs w:val="23"/>
        </w:rPr>
        <w:t>e</w:t>
      </w:r>
      <w:r w:rsidRPr="00772ACC">
        <w:rPr>
          <w:b w:val="0"/>
          <w:bCs/>
          <w:color w:val="000000" w:themeColor="text1"/>
          <w:sz w:val="23"/>
          <w:szCs w:val="23"/>
        </w:rPr>
        <w:t xml:space="preserve"> schvaluje příslušná</w:t>
      </w:r>
      <w:r w:rsidR="00487B60" w:rsidRPr="00772ACC">
        <w:rPr>
          <w:b w:val="0"/>
          <w:bCs/>
          <w:color w:val="000000" w:themeColor="text1"/>
          <w:sz w:val="23"/>
          <w:szCs w:val="23"/>
        </w:rPr>
        <w:t xml:space="preserve"> rada AŠSK ČR. </w:t>
      </w:r>
      <w:r w:rsidR="005540F5" w:rsidRPr="00772ACC">
        <w:rPr>
          <w:b w:val="0"/>
          <w:bCs/>
          <w:color w:val="000000" w:themeColor="text1"/>
          <w:sz w:val="23"/>
          <w:szCs w:val="23"/>
        </w:rPr>
        <w:t>Povolení účasti žáka  mladší kategorie za starší je v kompetenci příslušné rady AŠSK ČR</w:t>
      </w:r>
      <w:r w:rsidR="000D6AA3" w:rsidRPr="00772ACC">
        <w:rPr>
          <w:b w:val="0"/>
          <w:bCs/>
          <w:color w:val="000000" w:themeColor="text1"/>
          <w:sz w:val="23"/>
          <w:szCs w:val="23"/>
        </w:rPr>
        <w:t xml:space="preserve"> (výkonný výbor toto řešení doporučuje)</w:t>
      </w:r>
      <w:r w:rsidR="005540F5" w:rsidRPr="00772ACC">
        <w:rPr>
          <w:b w:val="0"/>
          <w:bCs/>
          <w:color w:val="000000" w:themeColor="text1"/>
          <w:sz w:val="23"/>
          <w:szCs w:val="23"/>
        </w:rPr>
        <w:t xml:space="preserve">. Toto rozhodnutí musí být uvedeno v propozicích dané soutěže. </w:t>
      </w:r>
    </w:p>
    <w:p w14:paraId="348B2F68" w14:textId="77777777" w:rsidR="00187293" w:rsidRPr="00772ACC" w:rsidRDefault="00187293" w:rsidP="00187293">
      <w:pPr>
        <w:pStyle w:val="Nadpis4"/>
        <w:tabs>
          <w:tab w:val="num" w:pos="284"/>
        </w:tabs>
        <w:rPr>
          <w:b w:val="0"/>
          <w:bCs/>
          <w:color w:val="000000" w:themeColor="text1"/>
          <w:sz w:val="23"/>
          <w:szCs w:val="23"/>
        </w:rPr>
      </w:pPr>
    </w:p>
    <w:p w14:paraId="5AA66BC4" w14:textId="77777777" w:rsidR="00487B60" w:rsidRPr="00772ACC" w:rsidRDefault="008B413B" w:rsidP="00187293">
      <w:pPr>
        <w:pStyle w:val="Nadpis4"/>
        <w:tabs>
          <w:tab w:val="num" w:pos="284"/>
        </w:tabs>
        <w:rPr>
          <w:color w:val="000000" w:themeColor="text1"/>
        </w:rPr>
      </w:pPr>
      <w:r w:rsidRPr="00772ACC">
        <w:rPr>
          <w:color w:val="000000" w:themeColor="text1"/>
        </w:rPr>
        <w:t>2</w:t>
      </w:r>
      <w:r w:rsidR="00562C3F" w:rsidRPr="00772ACC">
        <w:rPr>
          <w:color w:val="000000" w:themeColor="text1"/>
        </w:rPr>
        <w:t>.4.2</w:t>
      </w:r>
      <w:r w:rsidR="00487B60" w:rsidRPr="00772ACC">
        <w:rPr>
          <w:color w:val="000000" w:themeColor="text1"/>
        </w:rPr>
        <w:t xml:space="preserve"> Nepostupové soutěže</w:t>
      </w:r>
    </w:p>
    <w:p w14:paraId="3D8126E1" w14:textId="77777777" w:rsidR="00487B60" w:rsidRPr="00772ACC" w:rsidRDefault="00487B60" w:rsidP="00187293">
      <w:pPr>
        <w:pStyle w:val="Zkladntext"/>
        <w:tabs>
          <w:tab w:val="num" w:pos="284"/>
        </w:tabs>
        <w:ind w:left="284"/>
        <w:jc w:val="both"/>
        <w:rPr>
          <w:b w:val="0"/>
          <w:bCs/>
          <w:color w:val="000000" w:themeColor="text1"/>
          <w:sz w:val="23"/>
          <w:szCs w:val="23"/>
        </w:rPr>
      </w:pPr>
    </w:p>
    <w:p w14:paraId="1EBD5610" w14:textId="77777777" w:rsidR="00487B60" w:rsidRPr="00772ACC" w:rsidRDefault="00487B60" w:rsidP="00187293">
      <w:pPr>
        <w:pStyle w:val="Zkladntext"/>
        <w:numPr>
          <w:ilvl w:val="0"/>
          <w:numId w:val="10"/>
        </w:numPr>
        <w:tabs>
          <w:tab w:val="num" w:pos="284"/>
          <w:tab w:val="num" w:pos="851"/>
        </w:tabs>
        <w:ind w:left="284"/>
        <w:jc w:val="both"/>
        <w:rPr>
          <w:b w:val="0"/>
          <w:bCs/>
          <w:color w:val="000000" w:themeColor="text1"/>
          <w:sz w:val="23"/>
          <w:szCs w:val="23"/>
        </w:rPr>
      </w:pPr>
      <w:r w:rsidRPr="00772ACC">
        <w:rPr>
          <w:b w:val="0"/>
          <w:bCs/>
          <w:color w:val="000000" w:themeColor="text1"/>
          <w:sz w:val="23"/>
          <w:szCs w:val="23"/>
        </w:rPr>
        <w:t xml:space="preserve">Organizují se většinou jednorázově  v krajích do úrovně okresu a kraje, schvaluje a řídí je příslušná krajská rada AŠSK ČR. Doporučuje se spolupráce s příslušným krajským úřadem. </w:t>
      </w:r>
    </w:p>
    <w:p w14:paraId="609B72DC" w14:textId="77777777" w:rsidR="00487B60" w:rsidRPr="00772ACC" w:rsidRDefault="00487B60" w:rsidP="00187293">
      <w:pPr>
        <w:pStyle w:val="Zkladntext"/>
        <w:tabs>
          <w:tab w:val="num" w:pos="284"/>
          <w:tab w:val="num" w:pos="851"/>
        </w:tabs>
        <w:ind w:left="284"/>
        <w:jc w:val="both"/>
        <w:rPr>
          <w:b w:val="0"/>
          <w:bCs/>
          <w:color w:val="000000" w:themeColor="text1"/>
          <w:sz w:val="23"/>
          <w:szCs w:val="23"/>
        </w:rPr>
      </w:pPr>
    </w:p>
    <w:p w14:paraId="469253F6" w14:textId="77777777" w:rsidR="00487B60" w:rsidRPr="00772ACC" w:rsidRDefault="00766E7E" w:rsidP="00187293">
      <w:pPr>
        <w:pStyle w:val="Zkladntext"/>
        <w:numPr>
          <w:ilvl w:val="0"/>
          <w:numId w:val="10"/>
        </w:numPr>
        <w:tabs>
          <w:tab w:val="num" w:pos="284"/>
          <w:tab w:val="num" w:pos="851"/>
        </w:tabs>
        <w:ind w:left="284"/>
        <w:jc w:val="both"/>
        <w:rPr>
          <w:b w:val="0"/>
          <w:bCs/>
          <w:color w:val="000000" w:themeColor="text1"/>
          <w:sz w:val="23"/>
          <w:szCs w:val="23"/>
        </w:rPr>
      </w:pPr>
      <w:r w:rsidRPr="00772ACC">
        <w:rPr>
          <w:b w:val="0"/>
          <w:bCs/>
          <w:color w:val="000000" w:themeColor="text1"/>
          <w:sz w:val="23"/>
          <w:szCs w:val="23"/>
        </w:rPr>
        <w:t xml:space="preserve">O konkrétním zařazení </w:t>
      </w:r>
      <w:r w:rsidR="00487B60" w:rsidRPr="00772ACC">
        <w:rPr>
          <w:b w:val="0"/>
          <w:bCs/>
          <w:color w:val="000000" w:themeColor="text1"/>
          <w:sz w:val="23"/>
          <w:szCs w:val="23"/>
        </w:rPr>
        <w:t>jednotlivých sportů do příslušných kategorií rozhoduje VV AŠSK ČR vždy na příslušný školní rok. Současně jsou podle tohoto rozdělení uveřejněny a vyhlášeny příslušné soutěže ve Věstníku MŠMT.</w:t>
      </w:r>
    </w:p>
    <w:p w14:paraId="76ABEFBD" w14:textId="77777777" w:rsidR="00487B60" w:rsidRPr="00772ACC" w:rsidRDefault="00487B60" w:rsidP="00487B60">
      <w:pPr>
        <w:pStyle w:val="Zkladntext"/>
        <w:jc w:val="both"/>
        <w:rPr>
          <w:color w:val="000000" w:themeColor="text1"/>
          <w:sz w:val="23"/>
          <w:szCs w:val="23"/>
        </w:rPr>
      </w:pPr>
    </w:p>
    <w:p w14:paraId="3D190AAA" w14:textId="77777777" w:rsidR="006F679D" w:rsidRPr="00772ACC" w:rsidRDefault="006F679D" w:rsidP="00487B60">
      <w:pPr>
        <w:pStyle w:val="Zkladntext"/>
        <w:jc w:val="both"/>
        <w:rPr>
          <w:color w:val="000000" w:themeColor="text1"/>
          <w:sz w:val="23"/>
          <w:szCs w:val="23"/>
        </w:rPr>
      </w:pPr>
    </w:p>
    <w:p w14:paraId="04BAEFE8" w14:textId="77777777" w:rsidR="00487B60" w:rsidRPr="00772ACC" w:rsidRDefault="008B413B" w:rsidP="00562C3F">
      <w:pPr>
        <w:pStyle w:val="Nadpis2"/>
        <w:numPr>
          <w:ilvl w:val="0"/>
          <w:numId w:val="0"/>
        </w:numPr>
        <w:rPr>
          <w:color w:val="000000" w:themeColor="text1"/>
        </w:rPr>
      </w:pPr>
      <w:bookmarkStart w:id="8" w:name="_Toc522717301"/>
      <w:r w:rsidRPr="00772ACC">
        <w:rPr>
          <w:color w:val="000000" w:themeColor="text1"/>
        </w:rPr>
        <w:t>2</w:t>
      </w:r>
      <w:r w:rsidR="00562C3F" w:rsidRPr="00772ACC">
        <w:rPr>
          <w:color w:val="000000" w:themeColor="text1"/>
        </w:rPr>
        <w:t xml:space="preserve">.5 </w:t>
      </w:r>
      <w:r w:rsidR="00487B60" w:rsidRPr="00772ACC">
        <w:rPr>
          <w:color w:val="000000" w:themeColor="text1"/>
        </w:rPr>
        <w:t>Postupový klíč u školních sportovních soutěží</w:t>
      </w:r>
      <w:bookmarkEnd w:id="8"/>
      <w:r w:rsidR="00487B60" w:rsidRPr="00772ACC">
        <w:rPr>
          <w:color w:val="000000" w:themeColor="text1"/>
        </w:rPr>
        <w:t xml:space="preserve"> </w:t>
      </w:r>
    </w:p>
    <w:p w14:paraId="12924A16" w14:textId="77777777" w:rsidR="00487B60" w:rsidRPr="00772ACC" w:rsidRDefault="00487B60" w:rsidP="00487B60">
      <w:pPr>
        <w:pStyle w:val="Zkladntext"/>
        <w:jc w:val="both"/>
        <w:rPr>
          <w:b w:val="0"/>
          <w:bCs/>
          <w:color w:val="000000" w:themeColor="text1"/>
          <w:sz w:val="23"/>
          <w:szCs w:val="23"/>
        </w:rPr>
      </w:pPr>
    </w:p>
    <w:p w14:paraId="1130E751" w14:textId="77777777" w:rsidR="00487B60" w:rsidRPr="00772ACC" w:rsidRDefault="00487B60" w:rsidP="00487B60">
      <w:pPr>
        <w:pStyle w:val="Zkladntext"/>
        <w:jc w:val="both"/>
        <w:rPr>
          <w:b w:val="0"/>
          <w:bCs/>
          <w:color w:val="000000" w:themeColor="text1"/>
          <w:sz w:val="23"/>
          <w:szCs w:val="23"/>
        </w:rPr>
      </w:pPr>
      <w:r w:rsidRPr="00772ACC">
        <w:rPr>
          <w:b w:val="0"/>
          <w:bCs/>
          <w:color w:val="000000" w:themeColor="text1"/>
          <w:sz w:val="23"/>
          <w:szCs w:val="23"/>
        </w:rPr>
        <w:t>Postupový klíč u sportovních soutěží respektuje stávající státoprávní uspořádání České republiky na čtrnáct krajů. Pro potřeby AŠSK ČR jsou kraje dále děleny na okresy (obvody), viz tabulka dále.</w:t>
      </w:r>
      <w:r w:rsidR="000E73E4" w:rsidRPr="00772ACC">
        <w:rPr>
          <w:b w:val="0"/>
          <w:bCs/>
          <w:color w:val="000000" w:themeColor="text1"/>
          <w:sz w:val="23"/>
          <w:szCs w:val="23"/>
        </w:rPr>
        <w:t xml:space="preserve"> Vítězové krajských finále </w:t>
      </w:r>
      <w:r w:rsidRPr="00772ACC">
        <w:rPr>
          <w:b w:val="0"/>
          <w:bCs/>
          <w:color w:val="000000" w:themeColor="text1"/>
          <w:sz w:val="23"/>
          <w:szCs w:val="23"/>
        </w:rPr>
        <w:t>(ze Středočeského k</w:t>
      </w:r>
      <w:r w:rsidR="00562C3F" w:rsidRPr="00772ACC">
        <w:rPr>
          <w:b w:val="0"/>
          <w:bCs/>
          <w:color w:val="000000" w:themeColor="text1"/>
          <w:sz w:val="23"/>
          <w:szCs w:val="23"/>
        </w:rPr>
        <w:t xml:space="preserve">raje 1., eventuálně 2. družstvo) </w:t>
      </w:r>
      <w:r w:rsidRPr="00772ACC">
        <w:rPr>
          <w:b w:val="0"/>
          <w:bCs/>
          <w:color w:val="000000" w:themeColor="text1"/>
          <w:sz w:val="23"/>
          <w:szCs w:val="23"/>
        </w:rPr>
        <w:t>postupují na republiková finále odlišně podle dr</w:t>
      </w:r>
      <w:r w:rsidR="00562C3F" w:rsidRPr="00772ACC">
        <w:rPr>
          <w:b w:val="0"/>
          <w:bCs/>
          <w:color w:val="000000" w:themeColor="text1"/>
          <w:sz w:val="23"/>
          <w:szCs w:val="23"/>
        </w:rPr>
        <w:t>uhů sportu.</w:t>
      </w:r>
    </w:p>
    <w:p w14:paraId="1C26C02E" w14:textId="77777777" w:rsidR="00562C3F" w:rsidRPr="00772ACC" w:rsidRDefault="00562C3F" w:rsidP="00487B60">
      <w:pPr>
        <w:pStyle w:val="Zkladntext"/>
        <w:jc w:val="both"/>
        <w:rPr>
          <w:color w:val="000000" w:themeColor="text1"/>
          <w:sz w:val="23"/>
          <w:szCs w:val="23"/>
        </w:rPr>
      </w:pPr>
    </w:p>
    <w:p w14:paraId="15A76F91" w14:textId="77777777" w:rsidR="00487B60" w:rsidRPr="00772ACC" w:rsidRDefault="000E73E4" w:rsidP="00487B60">
      <w:pPr>
        <w:pStyle w:val="Zkladntext"/>
        <w:jc w:val="both"/>
        <w:rPr>
          <w:color w:val="000000" w:themeColor="text1"/>
          <w:sz w:val="23"/>
          <w:szCs w:val="23"/>
        </w:rPr>
      </w:pPr>
      <w:r w:rsidRPr="00772ACC">
        <w:rPr>
          <w:color w:val="000000" w:themeColor="text1"/>
          <w:sz w:val="23"/>
          <w:szCs w:val="23"/>
        </w:rPr>
        <w:t xml:space="preserve">Rozdělení ČR </w:t>
      </w:r>
      <w:r w:rsidR="00487B60" w:rsidRPr="00772ACC">
        <w:rPr>
          <w:color w:val="000000" w:themeColor="text1"/>
          <w:sz w:val="23"/>
          <w:szCs w:val="23"/>
        </w:rPr>
        <w:t xml:space="preserve">pro účely organizace soutěží: </w:t>
      </w:r>
    </w:p>
    <w:tbl>
      <w:tblPr>
        <w:tblpPr w:leftFromText="141" w:rightFromText="141" w:vertAnchor="text" w:horzAnchor="margin" w:tblpXSpec="center" w:tblpY="182"/>
        <w:tblW w:w="9070" w:type="dxa"/>
        <w:tblCellMar>
          <w:left w:w="70" w:type="dxa"/>
          <w:right w:w="70" w:type="dxa"/>
        </w:tblCellMar>
        <w:tblLook w:val="0000" w:firstRow="0" w:lastRow="0" w:firstColumn="0" w:lastColumn="0" w:noHBand="0" w:noVBand="0"/>
      </w:tblPr>
      <w:tblGrid>
        <w:gridCol w:w="1218"/>
        <w:gridCol w:w="1663"/>
        <w:gridCol w:w="608"/>
        <w:gridCol w:w="796"/>
        <w:gridCol w:w="4785"/>
      </w:tblGrid>
      <w:tr w:rsidR="00772ACC" w:rsidRPr="00772ACC" w14:paraId="530EB4FE" w14:textId="77777777">
        <w:trPr>
          <w:trHeight w:val="255"/>
        </w:trPr>
        <w:tc>
          <w:tcPr>
            <w:tcW w:w="121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536FD2C2" w14:textId="77777777" w:rsidR="00487B60" w:rsidRPr="00772ACC" w:rsidRDefault="00487B60" w:rsidP="00487B60">
            <w:pPr>
              <w:jc w:val="both"/>
              <w:rPr>
                <w:rFonts w:ascii="Arial" w:hAnsi="Arial" w:cs="Arial"/>
                <w:b/>
                <w:bCs/>
                <w:color w:val="000000" w:themeColor="text1"/>
                <w:sz w:val="19"/>
                <w:szCs w:val="19"/>
              </w:rPr>
            </w:pPr>
            <w:r w:rsidRPr="00772ACC">
              <w:rPr>
                <w:rFonts w:ascii="Arial" w:hAnsi="Arial" w:cs="Arial"/>
                <w:b/>
                <w:bCs/>
                <w:color w:val="000000" w:themeColor="text1"/>
                <w:sz w:val="19"/>
                <w:szCs w:val="19"/>
              </w:rPr>
              <w:t>Postupující (*)</w:t>
            </w:r>
          </w:p>
        </w:tc>
        <w:tc>
          <w:tcPr>
            <w:tcW w:w="1663" w:type="dxa"/>
            <w:vMerge w:val="restart"/>
            <w:tcBorders>
              <w:top w:val="single" w:sz="8" w:space="0" w:color="auto"/>
              <w:left w:val="nil"/>
              <w:bottom w:val="single" w:sz="8" w:space="0" w:color="000000"/>
              <w:right w:val="nil"/>
            </w:tcBorders>
            <w:shd w:val="clear" w:color="auto" w:fill="auto"/>
            <w:noWrap/>
            <w:vAlign w:val="center"/>
          </w:tcPr>
          <w:p w14:paraId="03F54874" w14:textId="77777777" w:rsidR="00487B60" w:rsidRPr="00772ACC" w:rsidRDefault="00487B60" w:rsidP="00487B60">
            <w:pPr>
              <w:jc w:val="center"/>
              <w:rPr>
                <w:rFonts w:ascii="Arial" w:hAnsi="Arial" w:cs="Arial"/>
                <w:b/>
                <w:bCs/>
                <w:color w:val="000000" w:themeColor="text1"/>
                <w:sz w:val="19"/>
                <w:szCs w:val="19"/>
              </w:rPr>
            </w:pPr>
            <w:r w:rsidRPr="00772ACC">
              <w:rPr>
                <w:rFonts w:ascii="Arial" w:hAnsi="Arial" w:cs="Arial"/>
                <w:b/>
                <w:bCs/>
                <w:color w:val="000000" w:themeColor="text1"/>
                <w:sz w:val="19"/>
                <w:szCs w:val="19"/>
              </w:rPr>
              <w:t>Kraj</w:t>
            </w:r>
          </w:p>
        </w:tc>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73E933CC" w14:textId="77777777" w:rsidR="00487B60" w:rsidRPr="00772ACC" w:rsidRDefault="00487B60" w:rsidP="00487B60">
            <w:pPr>
              <w:jc w:val="both"/>
              <w:rPr>
                <w:rFonts w:ascii="Arial" w:hAnsi="Arial" w:cs="Arial"/>
                <w:b/>
                <w:bCs/>
                <w:color w:val="000000" w:themeColor="text1"/>
                <w:sz w:val="19"/>
                <w:szCs w:val="19"/>
              </w:rPr>
            </w:pPr>
            <w:r w:rsidRPr="00772ACC">
              <w:rPr>
                <w:rFonts w:ascii="Arial" w:hAnsi="Arial" w:cs="Arial"/>
                <w:b/>
                <w:bCs/>
                <w:color w:val="000000" w:themeColor="text1"/>
                <w:sz w:val="19"/>
                <w:szCs w:val="19"/>
              </w:rPr>
              <w:t>Kód kraje</w:t>
            </w:r>
          </w:p>
        </w:tc>
        <w:tc>
          <w:tcPr>
            <w:tcW w:w="79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14:paraId="54751903" w14:textId="77777777" w:rsidR="00487B60" w:rsidRPr="00772ACC" w:rsidRDefault="00487B60" w:rsidP="00487B60">
            <w:pPr>
              <w:jc w:val="both"/>
              <w:rPr>
                <w:rFonts w:ascii="Arial" w:hAnsi="Arial" w:cs="Arial"/>
                <w:b/>
                <w:bCs/>
                <w:color w:val="000000" w:themeColor="text1"/>
                <w:sz w:val="19"/>
                <w:szCs w:val="19"/>
              </w:rPr>
            </w:pPr>
            <w:r w:rsidRPr="00772ACC">
              <w:rPr>
                <w:rFonts w:ascii="Arial" w:hAnsi="Arial" w:cs="Arial"/>
                <w:b/>
                <w:bCs/>
                <w:color w:val="000000" w:themeColor="text1"/>
                <w:sz w:val="19"/>
                <w:szCs w:val="19"/>
              </w:rPr>
              <w:t>Počet okresů</w:t>
            </w:r>
          </w:p>
        </w:tc>
        <w:tc>
          <w:tcPr>
            <w:tcW w:w="4785" w:type="dxa"/>
            <w:vMerge w:val="restart"/>
            <w:tcBorders>
              <w:top w:val="single" w:sz="8" w:space="0" w:color="auto"/>
              <w:left w:val="nil"/>
              <w:bottom w:val="single" w:sz="8" w:space="0" w:color="000000"/>
              <w:right w:val="single" w:sz="8" w:space="0" w:color="000000"/>
            </w:tcBorders>
            <w:shd w:val="clear" w:color="auto" w:fill="auto"/>
            <w:noWrap/>
            <w:vAlign w:val="center"/>
          </w:tcPr>
          <w:p w14:paraId="2B4D6454" w14:textId="77777777" w:rsidR="00487B60" w:rsidRPr="00772ACC" w:rsidRDefault="00487B60" w:rsidP="00487B60">
            <w:pPr>
              <w:jc w:val="center"/>
              <w:rPr>
                <w:rFonts w:ascii="Arial" w:hAnsi="Arial" w:cs="Arial"/>
                <w:b/>
                <w:bCs/>
                <w:color w:val="000000" w:themeColor="text1"/>
                <w:sz w:val="19"/>
                <w:szCs w:val="19"/>
              </w:rPr>
            </w:pPr>
            <w:r w:rsidRPr="00772ACC">
              <w:rPr>
                <w:rFonts w:ascii="Arial" w:hAnsi="Arial" w:cs="Arial"/>
                <w:b/>
                <w:bCs/>
                <w:color w:val="000000" w:themeColor="text1"/>
                <w:sz w:val="19"/>
                <w:szCs w:val="19"/>
              </w:rPr>
              <w:t>Příslušné okresní rady AŠSK ČR</w:t>
            </w:r>
          </w:p>
        </w:tc>
      </w:tr>
      <w:tr w:rsidR="00772ACC" w:rsidRPr="00772ACC" w14:paraId="2DC08F3B" w14:textId="77777777">
        <w:trPr>
          <w:trHeight w:val="270"/>
        </w:trPr>
        <w:tc>
          <w:tcPr>
            <w:tcW w:w="1218" w:type="dxa"/>
            <w:vMerge/>
            <w:tcBorders>
              <w:top w:val="single" w:sz="8" w:space="0" w:color="auto"/>
              <w:left w:val="single" w:sz="8" w:space="0" w:color="auto"/>
              <w:bottom w:val="single" w:sz="8" w:space="0" w:color="000000"/>
              <w:right w:val="single" w:sz="8" w:space="0" w:color="auto"/>
            </w:tcBorders>
            <w:vAlign w:val="center"/>
          </w:tcPr>
          <w:p w14:paraId="7642633D" w14:textId="77777777" w:rsidR="00487B60" w:rsidRPr="00772ACC" w:rsidRDefault="00487B60" w:rsidP="00487B60">
            <w:pPr>
              <w:rPr>
                <w:rFonts w:ascii="Arial" w:hAnsi="Arial" w:cs="Arial"/>
                <w:b/>
                <w:bCs/>
                <w:color w:val="000000" w:themeColor="text1"/>
                <w:sz w:val="19"/>
                <w:szCs w:val="19"/>
              </w:rPr>
            </w:pPr>
          </w:p>
        </w:tc>
        <w:tc>
          <w:tcPr>
            <w:tcW w:w="1663" w:type="dxa"/>
            <w:vMerge/>
            <w:tcBorders>
              <w:top w:val="single" w:sz="8" w:space="0" w:color="auto"/>
              <w:left w:val="nil"/>
              <w:bottom w:val="single" w:sz="8" w:space="0" w:color="000000"/>
              <w:right w:val="nil"/>
            </w:tcBorders>
            <w:vAlign w:val="center"/>
          </w:tcPr>
          <w:p w14:paraId="6BE61BBC" w14:textId="77777777" w:rsidR="00487B60" w:rsidRPr="00772ACC" w:rsidRDefault="00487B60" w:rsidP="00487B60">
            <w:pPr>
              <w:rPr>
                <w:rFonts w:ascii="Arial" w:hAnsi="Arial" w:cs="Arial"/>
                <w:b/>
                <w:bCs/>
                <w:color w:val="000000" w:themeColor="text1"/>
                <w:sz w:val="19"/>
                <w:szCs w:val="19"/>
              </w:rPr>
            </w:pPr>
          </w:p>
        </w:tc>
        <w:tc>
          <w:tcPr>
            <w:tcW w:w="608" w:type="dxa"/>
            <w:vMerge/>
            <w:tcBorders>
              <w:top w:val="single" w:sz="8" w:space="0" w:color="auto"/>
              <w:left w:val="single" w:sz="8" w:space="0" w:color="auto"/>
              <w:bottom w:val="single" w:sz="8" w:space="0" w:color="000000"/>
              <w:right w:val="single" w:sz="8" w:space="0" w:color="auto"/>
            </w:tcBorders>
            <w:vAlign w:val="center"/>
          </w:tcPr>
          <w:p w14:paraId="75C2EFCF" w14:textId="77777777" w:rsidR="00487B60" w:rsidRPr="00772ACC" w:rsidRDefault="00487B60" w:rsidP="00487B60">
            <w:pPr>
              <w:rPr>
                <w:rFonts w:ascii="Arial" w:hAnsi="Arial" w:cs="Arial"/>
                <w:b/>
                <w:bCs/>
                <w:color w:val="000000" w:themeColor="text1"/>
                <w:sz w:val="19"/>
                <w:szCs w:val="19"/>
              </w:rPr>
            </w:pPr>
          </w:p>
        </w:tc>
        <w:tc>
          <w:tcPr>
            <w:tcW w:w="796" w:type="dxa"/>
            <w:vMerge/>
            <w:tcBorders>
              <w:top w:val="single" w:sz="8" w:space="0" w:color="auto"/>
              <w:left w:val="single" w:sz="8" w:space="0" w:color="auto"/>
              <w:bottom w:val="single" w:sz="8" w:space="0" w:color="000000"/>
              <w:right w:val="single" w:sz="8" w:space="0" w:color="auto"/>
            </w:tcBorders>
            <w:vAlign w:val="center"/>
          </w:tcPr>
          <w:p w14:paraId="5276C36C" w14:textId="77777777" w:rsidR="00487B60" w:rsidRPr="00772ACC" w:rsidRDefault="00487B60" w:rsidP="00487B60">
            <w:pPr>
              <w:rPr>
                <w:rFonts w:ascii="Arial" w:hAnsi="Arial" w:cs="Arial"/>
                <w:b/>
                <w:bCs/>
                <w:color w:val="000000" w:themeColor="text1"/>
                <w:sz w:val="19"/>
                <w:szCs w:val="19"/>
              </w:rPr>
            </w:pPr>
          </w:p>
        </w:tc>
        <w:tc>
          <w:tcPr>
            <w:tcW w:w="4785" w:type="dxa"/>
            <w:vMerge/>
            <w:tcBorders>
              <w:top w:val="single" w:sz="8" w:space="0" w:color="auto"/>
              <w:left w:val="nil"/>
              <w:bottom w:val="single" w:sz="8" w:space="0" w:color="000000"/>
              <w:right w:val="single" w:sz="8" w:space="0" w:color="000000"/>
            </w:tcBorders>
            <w:vAlign w:val="center"/>
          </w:tcPr>
          <w:p w14:paraId="3133DD61" w14:textId="77777777" w:rsidR="00487B60" w:rsidRPr="00772ACC" w:rsidRDefault="00487B60" w:rsidP="00487B60">
            <w:pPr>
              <w:rPr>
                <w:rFonts w:ascii="Arial" w:hAnsi="Arial" w:cs="Arial"/>
                <w:b/>
                <w:bCs/>
                <w:color w:val="000000" w:themeColor="text1"/>
                <w:sz w:val="19"/>
                <w:szCs w:val="19"/>
              </w:rPr>
            </w:pPr>
          </w:p>
        </w:tc>
      </w:tr>
      <w:tr w:rsidR="00772ACC" w:rsidRPr="00772ACC" w14:paraId="59E984C6" w14:textId="77777777" w:rsidTr="00772ACC">
        <w:trPr>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4F439EBA"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702D2CAB"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Královéhradecký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101799EE"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HKR</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7478F209"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5</w:t>
            </w:r>
          </w:p>
        </w:tc>
        <w:tc>
          <w:tcPr>
            <w:tcW w:w="4785" w:type="dxa"/>
            <w:vMerge w:val="restart"/>
            <w:tcBorders>
              <w:top w:val="nil"/>
              <w:left w:val="nil"/>
              <w:bottom w:val="single" w:sz="4" w:space="0" w:color="auto"/>
              <w:right w:val="single" w:sz="8" w:space="0" w:color="000000"/>
            </w:tcBorders>
            <w:shd w:val="clear" w:color="auto" w:fill="auto"/>
            <w:noWrap/>
            <w:vAlign w:val="center"/>
          </w:tcPr>
          <w:p w14:paraId="5EEA3469" w14:textId="77777777" w:rsidR="00487B60" w:rsidRPr="00772ACC" w:rsidRDefault="00562C3F" w:rsidP="00772ACC">
            <w:pPr>
              <w:rPr>
                <w:rFonts w:ascii="Arial" w:hAnsi="Arial" w:cs="Arial"/>
                <w:color w:val="000000" w:themeColor="text1"/>
                <w:sz w:val="19"/>
                <w:szCs w:val="19"/>
              </w:rPr>
            </w:pPr>
            <w:r w:rsidRPr="00772ACC">
              <w:rPr>
                <w:rFonts w:ascii="Arial" w:hAnsi="Arial" w:cs="Arial"/>
                <w:color w:val="000000" w:themeColor="text1"/>
                <w:sz w:val="19"/>
                <w:szCs w:val="19"/>
              </w:rPr>
              <w:t xml:space="preserve">Hradec Králové, Jičín, </w:t>
            </w:r>
            <w:r w:rsidR="00487B60" w:rsidRPr="00772ACC">
              <w:rPr>
                <w:rFonts w:ascii="Arial" w:hAnsi="Arial" w:cs="Arial"/>
                <w:color w:val="000000" w:themeColor="text1"/>
                <w:sz w:val="19"/>
                <w:szCs w:val="19"/>
              </w:rPr>
              <w:t>Rychnov nad Kněžnou, Trutnov, Náchod</w:t>
            </w:r>
          </w:p>
        </w:tc>
      </w:tr>
      <w:tr w:rsidR="00772ACC" w:rsidRPr="00772ACC" w14:paraId="15A1184D"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6E977798"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43D3EFFD"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34AA9ACC"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10014E71" w14:textId="77777777" w:rsidR="00487B60" w:rsidRPr="00772ACC" w:rsidRDefault="00487B60" w:rsidP="00487B60">
            <w:pPr>
              <w:rPr>
                <w:rFonts w:ascii="Arial" w:hAnsi="Arial" w:cs="Arial"/>
                <w:color w:val="000000" w:themeColor="text1"/>
                <w:sz w:val="19"/>
                <w:szCs w:val="19"/>
              </w:rPr>
            </w:pPr>
          </w:p>
        </w:tc>
        <w:tc>
          <w:tcPr>
            <w:tcW w:w="4785" w:type="dxa"/>
            <w:vMerge/>
            <w:tcBorders>
              <w:top w:val="nil"/>
              <w:left w:val="nil"/>
              <w:bottom w:val="single" w:sz="4" w:space="0" w:color="auto"/>
              <w:right w:val="single" w:sz="8" w:space="0" w:color="000000"/>
            </w:tcBorders>
            <w:vAlign w:val="center"/>
          </w:tcPr>
          <w:p w14:paraId="1D2AFFB9" w14:textId="77777777" w:rsidR="00487B60" w:rsidRPr="00772ACC" w:rsidRDefault="00487B60" w:rsidP="00772ACC">
            <w:pPr>
              <w:rPr>
                <w:rFonts w:ascii="Arial" w:hAnsi="Arial" w:cs="Arial"/>
                <w:color w:val="000000" w:themeColor="text1"/>
                <w:sz w:val="19"/>
                <w:szCs w:val="19"/>
              </w:rPr>
            </w:pPr>
          </w:p>
        </w:tc>
      </w:tr>
      <w:tr w:rsidR="00772ACC" w:rsidRPr="00772ACC" w14:paraId="0989121A" w14:textId="77777777" w:rsidTr="00772ACC">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602E0F5F"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6210A1B3"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Jihočeský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33184956"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JIC</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45C24501"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7</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48DE0C42"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 xml:space="preserve">Tábor, Písek, Strakonice, Prachatice, Český Krumlov, České Budějovice, Jindřichův Hradec </w:t>
            </w:r>
          </w:p>
        </w:tc>
      </w:tr>
      <w:tr w:rsidR="00772ACC" w:rsidRPr="00772ACC" w14:paraId="6F6C0DBE"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6A8825EA"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0423843D"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6194BFCC"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228ED253"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5C276C21" w14:textId="77777777" w:rsidR="00487B60" w:rsidRPr="00772ACC" w:rsidRDefault="00487B60" w:rsidP="00772ACC">
            <w:pPr>
              <w:rPr>
                <w:rFonts w:ascii="Arial" w:hAnsi="Arial" w:cs="Arial"/>
                <w:color w:val="000000" w:themeColor="text1"/>
                <w:sz w:val="19"/>
                <w:szCs w:val="19"/>
              </w:rPr>
            </w:pPr>
          </w:p>
        </w:tc>
      </w:tr>
      <w:tr w:rsidR="00772ACC" w:rsidRPr="00772ACC" w14:paraId="56E82F85" w14:textId="77777777" w:rsidTr="00772ACC">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1F583779"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1654E3C4"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Jihomoravský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51B2A2A1"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JIM</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4D15DED1"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7</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5B11DA15"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 xml:space="preserve">Brno-město, Brno-venkov, Blansko, Břeclav, Vyškov, Hodonín, Znojmo </w:t>
            </w:r>
          </w:p>
        </w:tc>
      </w:tr>
      <w:tr w:rsidR="00772ACC" w:rsidRPr="00772ACC" w14:paraId="23F0B8E5"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2473DDA1"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0C0A3AF0"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7F83CDAB"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7E761A12"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13D3159C" w14:textId="77777777" w:rsidR="00487B60" w:rsidRPr="00772ACC" w:rsidRDefault="00487B60" w:rsidP="00772ACC">
            <w:pPr>
              <w:rPr>
                <w:rFonts w:ascii="Arial" w:hAnsi="Arial" w:cs="Arial"/>
                <w:color w:val="000000" w:themeColor="text1"/>
                <w:sz w:val="19"/>
                <w:szCs w:val="19"/>
              </w:rPr>
            </w:pPr>
          </w:p>
        </w:tc>
      </w:tr>
      <w:tr w:rsidR="00772ACC" w:rsidRPr="00772ACC" w14:paraId="304F20AE" w14:textId="77777777" w:rsidTr="00772ACC">
        <w:trPr>
          <w:cantSplit/>
          <w:trHeight w:hRule="exact" w:val="198"/>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64F1FE02"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32AA843E"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Karlovarský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52A01F7B"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KVA</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63E48D2B"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3</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5208A281"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Cheb, Sokolov, Karlovy Vary</w:t>
            </w:r>
          </w:p>
        </w:tc>
      </w:tr>
      <w:tr w:rsidR="00772ACC" w:rsidRPr="00772ACC" w14:paraId="6A115366" w14:textId="77777777" w:rsidTr="00772ACC">
        <w:trPr>
          <w:trHeight w:val="218"/>
        </w:trPr>
        <w:tc>
          <w:tcPr>
            <w:tcW w:w="1218" w:type="dxa"/>
            <w:vMerge/>
            <w:tcBorders>
              <w:top w:val="nil"/>
              <w:left w:val="single" w:sz="8" w:space="0" w:color="auto"/>
              <w:bottom w:val="single" w:sz="4" w:space="0" w:color="auto"/>
              <w:right w:val="single" w:sz="8" w:space="0" w:color="auto"/>
            </w:tcBorders>
            <w:vAlign w:val="center"/>
          </w:tcPr>
          <w:p w14:paraId="66A589AD"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779FA336"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42454800"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76E80BBA"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3F16D5B5" w14:textId="77777777" w:rsidR="00487B60" w:rsidRPr="00772ACC" w:rsidRDefault="00487B60" w:rsidP="00772ACC">
            <w:pPr>
              <w:rPr>
                <w:rFonts w:ascii="Arial" w:hAnsi="Arial" w:cs="Arial"/>
                <w:color w:val="000000" w:themeColor="text1"/>
                <w:sz w:val="19"/>
                <w:szCs w:val="19"/>
              </w:rPr>
            </w:pPr>
          </w:p>
        </w:tc>
      </w:tr>
      <w:tr w:rsidR="00772ACC" w:rsidRPr="00772ACC" w14:paraId="2A505243" w14:textId="77777777" w:rsidTr="00772ACC">
        <w:trPr>
          <w:cantSplit/>
          <w:trHeight w:hRule="exact" w:val="198"/>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35B9574F"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225730B7"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Liberecký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05F4AD1B"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LIB</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16A1A95F"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4</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52EB5CB4"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Liberec, Jablonec, Česká Lípa, Semily</w:t>
            </w:r>
          </w:p>
        </w:tc>
      </w:tr>
      <w:tr w:rsidR="00772ACC" w:rsidRPr="00772ACC" w14:paraId="7D46E33D" w14:textId="77777777" w:rsidTr="00772ACC">
        <w:trPr>
          <w:trHeight w:hRule="exact" w:val="170"/>
        </w:trPr>
        <w:tc>
          <w:tcPr>
            <w:tcW w:w="1218" w:type="dxa"/>
            <w:vMerge/>
            <w:tcBorders>
              <w:top w:val="nil"/>
              <w:left w:val="single" w:sz="8" w:space="0" w:color="auto"/>
              <w:bottom w:val="single" w:sz="4" w:space="0" w:color="auto"/>
              <w:right w:val="single" w:sz="8" w:space="0" w:color="auto"/>
            </w:tcBorders>
            <w:vAlign w:val="center"/>
          </w:tcPr>
          <w:p w14:paraId="6670AB41"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0B66D16E"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027D2342"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15BE5A98"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42A634DD" w14:textId="77777777" w:rsidR="00487B60" w:rsidRPr="00772ACC" w:rsidRDefault="00487B60" w:rsidP="00772ACC">
            <w:pPr>
              <w:rPr>
                <w:rFonts w:ascii="Arial" w:hAnsi="Arial" w:cs="Arial"/>
                <w:color w:val="000000" w:themeColor="text1"/>
                <w:sz w:val="19"/>
                <w:szCs w:val="19"/>
              </w:rPr>
            </w:pPr>
          </w:p>
        </w:tc>
      </w:tr>
      <w:tr w:rsidR="00772ACC" w:rsidRPr="00772ACC" w14:paraId="0A8CAD6B" w14:textId="77777777" w:rsidTr="00772ACC">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23889D03"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4AFC4DB0"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Moravskoslezský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4C3D2B5C"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MSL</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61B53AC4"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6</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009C62F3"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Karviná, Opava, Ostrava, Nový Jičín, Frýdek-Místek, Bruntál</w:t>
            </w:r>
          </w:p>
        </w:tc>
      </w:tr>
      <w:tr w:rsidR="00772ACC" w:rsidRPr="00772ACC" w14:paraId="0A9753CE"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51E58AA2"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6E0446FF"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35249A93"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584ACFA5"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490CC967" w14:textId="77777777" w:rsidR="00487B60" w:rsidRPr="00772ACC" w:rsidRDefault="00487B60" w:rsidP="00772ACC">
            <w:pPr>
              <w:rPr>
                <w:rFonts w:ascii="Arial" w:hAnsi="Arial" w:cs="Arial"/>
                <w:color w:val="000000" w:themeColor="text1"/>
                <w:sz w:val="19"/>
                <w:szCs w:val="19"/>
              </w:rPr>
            </w:pPr>
          </w:p>
        </w:tc>
      </w:tr>
      <w:tr w:rsidR="00772ACC" w:rsidRPr="00772ACC" w14:paraId="7878D81E" w14:textId="77777777" w:rsidTr="00772ACC">
        <w:trPr>
          <w:cantSplit/>
          <w:trHeight w:hRule="exact" w:val="198"/>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6A76C213"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6900549A"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Olomoucký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4CBA81E5"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OLM</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2A1601E3"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5</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2953372F"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Jeseník, Šumperk, Olomouc, Přerov, Prostějov</w:t>
            </w:r>
          </w:p>
        </w:tc>
      </w:tr>
      <w:tr w:rsidR="00772ACC" w:rsidRPr="00772ACC" w14:paraId="5B81788D" w14:textId="77777777" w:rsidTr="00772ACC">
        <w:trPr>
          <w:trHeight w:hRule="exact" w:val="170"/>
        </w:trPr>
        <w:tc>
          <w:tcPr>
            <w:tcW w:w="1218" w:type="dxa"/>
            <w:vMerge/>
            <w:tcBorders>
              <w:top w:val="nil"/>
              <w:left w:val="single" w:sz="8" w:space="0" w:color="auto"/>
              <w:bottom w:val="single" w:sz="4" w:space="0" w:color="auto"/>
              <w:right w:val="single" w:sz="8" w:space="0" w:color="auto"/>
            </w:tcBorders>
            <w:vAlign w:val="center"/>
          </w:tcPr>
          <w:p w14:paraId="4F07F321"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7F07191E"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4E5B95D3"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2A8F984B"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61D24A83" w14:textId="77777777" w:rsidR="00487B60" w:rsidRPr="00772ACC" w:rsidRDefault="00487B60" w:rsidP="00772ACC">
            <w:pPr>
              <w:rPr>
                <w:rFonts w:ascii="Arial" w:hAnsi="Arial" w:cs="Arial"/>
                <w:color w:val="000000" w:themeColor="text1"/>
                <w:sz w:val="19"/>
                <w:szCs w:val="19"/>
              </w:rPr>
            </w:pPr>
          </w:p>
        </w:tc>
      </w:tr>
      <w:tr w:rsidR="00772ACC" w:rsidRPr="00772ACC" w14:paraId="516913D5" w14:textId="77777777" w:rsidTr="00772ACC">
        <w:trPr>
          <w:cantSplit/>
          <w:trHeight w:hRule="exact" w:val="198"/>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10FAA7D2"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7B04DAA8"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Pardubický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04456827"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PAR</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75B9633A"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4</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642097B6"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Pardubice, Chrudim, Ústí nad Orlicí, Svitavy</w:t>
            </w:r>
          </w:p>
        </w:tc>
      </w:tr>
      <w:tr w:rsidR="00772ACC" w:rsidRPr="00772ACC" w14:paraId="272CCD74" w14:textId="77777777" w:rsidTr="00772ACC">
        <w:trPr>
          <w:trHeight w:hRule="exact" w:val="170"/>
        </w:trPr>
        <w:tc>
          <w:tcPr>
            <w:tcW w:w="1218" w:type="dxa"/>
            <w:vMerge/>
            <w:tcBorders>
              <w:top w:val="nil"/>
              <w:left w:val="single" w:sz="8" w:space="0" w:color="auto"/>
              <w:bottom w:val="single" w:sz="4" w:space="0" w:color="auto"/>
              <w:right w:val="single" w:sz="8" w:space="0" w:color="auto"/>
            </w:tcBorders>
            <w:vAlign w:val="center"/>
          </w:tcPr>
          <w:p w14:paraId="472AAFBD"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4BA4CBF0"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0C308DB5"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3DB91239"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7FFCFAC1" w14:textId="77777777" w:rsidR="00487B60" w:rsidRPr="00772ACC" w:rsidRDefault="00487B60" w:rsidP="00772ACC">
            <w:pPr>
              <w:rPr>
                <w:rFonts w:ascii="Arial" w:hAnsi="Arial" w:cs="Arial"/>
                <w:color w:val="000000" w:themeColor="text1"/>
                <w:sz w:val="19"/>
                <w:szCs w:val="19"/>
              </w:rPr>
            </w:pPr>
          </w:p>
        </w:tc>
      </w:tr>
      <w:tr w:rsidR="00772ACC" w:rsidRPr="00772ACC" w14:paraId="2CAE5044" w14:textId="77777777" w:rsidTr="00772ACC">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7CD2A10C"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37793542"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Pražský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3FFCEE08"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PHA</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65448691"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9</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10EB4477" w14:textId="0304DDAF"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 xml:space="preserve">obvody Prahy </w:t>
            </w:r>
            <w:r w:rsidR="002723EF" w:rsidRPr="00772ACC">
              <w:rPr>
                <w:rFonts w:ascii="Arial" w:hAnsi="Arial" w:cs="Arial"/>
                <w:color w:val="000000" w:themeColor="text1"/>
                <w:sz w:val="19"/>
                <w:szCs w:val="19"/>
              </w:rPr>
              <w:t>1, 2, 3, 4, 5, 6, 7, 8, 9, 10, 11, 12, 13, 14, 15, 16</w:t>
            </w:r>
            <w:r w:rsidR="006434C1">
              <w:rPr>
                <w:rFonts w:ascii="Arial" w:hAnsi="Arial" w:cs="Arial"/>
                <w:color w:val="000000" w:themeColor="text1"/>
                <w:sz w:val="19"/>
                <w:szCs w:val="19"/>
              </w:rPr>
              <w:t>, 17</w:t>
            </w:r>
          </w:p>
        </w:tc>
      </w:tr>
      <w:tr w:rsidR="00772ACC" w:rsidRPr="00772ACC" w14:paraId="5C5AEE3C"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3649FBAC"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4F48CD73"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36FE980F"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601C44C6"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37874B27" w14:textId="77777777" w:rsidR="00487B60" w:rsidRPr="00772ACC" w:rsidRDefault="00487B60" w:rsidP="00772ACC">
            <w:pPr>
              <w:rPr>
                <w:rFonts w:ascii="Arial" w:hAnsi="Arial" w:cs="Arial"/>
                <w:color w:val="000000" w:themeColor="text1"/>
                <w:sz w:val="19"/>
                <w:szCs w:val="19"/>
              </w:rPr>
            </w:pPr>
          </w:p>
        </w:tc>
      </w:tr>
      <w:tr w:rsidR="00772ACC" w:rsidRPr="00772ACC" w14:paraId="18962B8C" w14:textId="77777777" w:rsidTr="00772ACC">
        <w:trPr>
          <w:cantSplit/>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2772502F"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677AF37D"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Plzeňský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72DBE922"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PLZ</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798BBEAD"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7</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011EE079"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Plzeň, Plzeň-sever, Plzeň-jih, Rokycany, Klatovy, Domažlice, Tachov</w:t>
            </w:r>
          </w:p>
        </w:tc>
      </w:tr>
      <w:tr w:rsidR="00772ACC" w:rsidRPr="00772ACC" w14:paraId="18F7A6F1"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54114611"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35B9E5F6"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37B7E031"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242078C4"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0CC5BD31" w14:textId="77777777" w:rsidR="00487B60" w:rsidRPr="00772ACC" w:rsidRDefault="00487B60" w:rsidP="00772ACC">
            <w:pPr>
              <w:rPr>
                <w:rFonts w:ascii="Arial" w:hAnsi="Arial" w:cs="Arial"/>
                <w:color w:val="000000" w:themeColor="text1"/>
                <w:sz w:val="19"/>
                <w:szCs w:val="19"/>
              </w:rPr>
            </w:pPr>
          </w:p>
        </w:tc>
      </w:tr>
      <w:tr w:rsidR="00772ACC" w:rsidRPr="00772ACC" w14:paraId="0A44C7A2" w14:textId="77777777" w:rsidTr="00772ACC">
        <w:trPr>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6FCC307B"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2/1 (*)</w:t>
            </w:r>
          </w:p>
        </w:tc>
        <w:tc>
          <w:tcPr>
            <w:tcW w:w="1663" w:type="dxa"/>
            <w:vMerge w:val="restart"/>
            <w:tcBorders>
              <w:top w:val="nil"/>
              <w:left w:val="nil"/>
              <w:bottom w:val="single" w:sz="4" w:space="0" w:color="auto"/>
              <w:right w:val="nil"/>
            </w:tcBorders>
            <w:shd w:val="clear" w:color="auto" w:fill="auto"/>
            <w:noWrap/>
            <w:vAlign w:val="center"/>
          </w:tcPr>
          <w:p w14:paraId="076CE316"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Středočeský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775074F7"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STC</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64A42DDA"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12</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097FE36F"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Praha-východ, Praha-západ, Benešov, Příbram, Beroun, Rakovník, Kladno, Mělník, Kolín</w:t>
            </w:r>
          </w:p>
        </w:tc>
      </w:tr>
      <w:tr w:rsidR="00772ACC" w:rsidRPr="00772ACC" w14:paraId="28DACD9C"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0BAB4F12"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46052860"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4EEAC59D"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1FABF09A"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223A123F" w14:textId="77777777" w:rsidR="00487B60" w:rsidRPr="00772ACC" w:rsidRDefault="00487B60" w:rsidP="00772ACC">
            <w:pPr>
              <w:rPr>
                <w:rFonts w:ascii="Arial" w:hAnsi="Arial" w:cs="Arial"/>
                <w:color w:val="000000" w:themeColor="text1"/>
                <w:sz w:val="19"/>
                <w:szCs w:val="19"/>
              </w:rPr>
            </w:pPr>
          </w:p>
        </w:tc>
      </w:tr>
      <w:tr w:rsidR="00772ACC" w:rsidRPr="00772ACC" w14:paraId="0C95FFF6" w14:textId="77777777" w:rsidTr="00772ACC">
        <w:trPr>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6D0EA187"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6557994C"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Ústecký</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6CA0F01E"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UST</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7528A43C"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7</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33317D05"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 xml:space="preserve">Ústí nad Labem, Děčín, Litoměřice, Teplice, Chomutov, Most, Louny </w:t>
            </w:r>
          </w:p>
        </w:tc>
      </w:tr>
      <w:tr w:rsidR="00772ACC" w:rsidRPr="00772ACC" w14:paraId="3E4B154B" w14:textId="77777777" w:rsidTr="00772ACC">
        <w:trPr>
          <w:trHeight w:val="255"/>
        </w:trPr>
        <w:tc>
          <w:tcPr>
            <w:tcW w:w="1218" w:type="dxa"/>
            <w:vMerge/>
            <w:tcBorders>
              <w:top w:val="nil"/>
              <w:left w:val="single" w:sz="8" w:space="0" w:color="auto"/>
              <w:bottom w:val="single" w:sz="4" w:space="0" w:color="auto"/>
              <w:right w:val="single" w:sz="8" w:space="0" w:color="auto"/>
            </w:tcBorders>
            <w:vAlign w:val="center"/>
          </w:tcPr>
          <w:p w14:paraId="71893D5B"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3903C6B8"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60EB41A8"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3C42A871"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6444CBCB" w14:textId="77777777" w:rsidR="00487B60" w:rsidRPr="00772ACC" w:rsidRDefault="00487B60" w:rsidP="00772ACC">
            <w:pPr>
              <w:rPr>
                <w:rFonts w:ascii="Arial" w:hAnsi="Arial" w:cs="Arial"/>
                <w:color w:val="000000" w:themeColor="text1"/>
                <w:sz w:val="19"/>
                <w:szCs w:val="19"/>
              </w:rPr>
            </w:pPr>
          </w:p>
        </w:tc>
      </w:tr>
      <w:tr w:rsidR="00772ACC" w:rsidRPr="00772ACC" w14:paraId="55E1BD56" w14:textId="77777777" w:rsidTr="00772ACC">
        <w:trPr>
          <w:trHeight w:val="255"/>
        </w:trPr>
        <w:tc>
          <w:tcPr>
            <w:tcW w:w="1218" w:type="dxa"/>
            <w:vMerge w:val="restart"/>
            <w:tcBorders>
              <w:top w:val="nil"/>
              <w:left w:val="single" w:sz="8" w:space="0" w:color="auto"/>
              <w:bottom w:val="single" w:sz="4" w:space="0" w:color="auto"/>
              <w:right w:val="single" w:sz="8" w:space="0" w:color="auto"/>
            </w:tcBorders>
            <w:shd w:val="clear" w:color="auto" w:fill="auto"/>
            <w:noWrap/>
            <w:vAlign w:val="center"/>
          </w:tcPr>
          <w:p w14:paraId="617CC353"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4" w:space="0" w:color="auto"/>
              <w:right w:val="nil"/>
            </w:tcBorders>
            <w:shd w:val="clear" w:color="auto" w:fill="auto"/>
            <w:noWrap/>
            <w:vAlign w:val="center"/>
          </w:tcPr>
          <w:p w14:paraId="0A5E2245"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Vysočina</w:t>
            </w:r>
          </w:p>
        </w:tc>
        <w:tc>
          <w:tcPr>
            <w:tcW w:w="608" w:type="dxa"/>
            <w:vMerge w:val="restart"/>
            <w:tcBorders>
              <w:top w:val="nil"/>
              <w:left w:val="single" w:sz="8" w:space="0" w:color="auto"/>
              <w:bottom w:val="single" w:sz="4" w:space="0" w:color="auto"/>
              <w:right w:val="single" w:sz="8" w:space="0" w:color="auto"/>
            </w:tcBorders>
            <w:shd w:val="clear" w:color="auto" w:fill="auto"/>
            <w:noWrap/>
            <w:vAlign w:val="center"/>
          </w:tcPr>
          <w:p w14:paraId="58555FBF"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VYS</w:t>
            </w:r>
          </w:p>
        </w:tc>
        <w:tc>
          <w:tcPr>
            <w:tcW w:w="796" w:type="dxa"/>
            <w:vMerge w:val="restart"/>
            <w:tcBorders>
              <w:top w:val="nil"/>
              <w:left w:val="single" w:sz="8" w:space="0" w:color="auto"/>
              <w:bottom w:val="single" w:sz="4" w:space="0" w:color="auto"/>
              <w:right w:val="single" w:sz="8" w:space="0" w:color="auto"/>
            </w:tcBorders>
            <w:shd w:val="clear" w:color="auto" w:fill="auto"/>
            <w:noWrap/>
            <w:vAlign w:val="center"/>
          </w:tcPr>
          <w:p w14:paraId="5E470271"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5</w:t>
            </w:r>
          </w:p>
        </w:tc>
        <w:tc>
          <w:tcPr>
            <w:tcW w:w="4785" w:type="dxa"/>
            <w:vMerge w:val="restart"/>
            <w:tcBorders>
              <w:top w:val="single" w:sz="4" w:space="0" w:color="auto"/>
              <w:left w:val="nil"/>
              <w:bottom w:val="single" w:sz="4" w:space="0" w:color="auto"/>
              <w:right w:val="single" w:sz="8" w:space="0" w:color="000000"/>
            </w:tcBorders>
            <w:shd w:val="clear" w:color="auto" w:fill="auto"/>
            <w:noWrap/>
            <w:vAlign w:val="center"/>
          </w:tcPr>
          <w:p w14:paraId="6535A402"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Pelhřimov, Havlíčkův Brod, Jihlava, Žďár nad Sázavou, Třebíč</w:t>
            </w:r>
          </w:p>
        </w:tc>
      </w:tr>
      <w:tr w:rsidR="00772ACC" w:rsidRPr="00772ACC" w14:paraId="39C8D61F" w14:textId="77777777">
        <w:trPr>
          <w:trHeight w:val="255"/>
        </w:trPr>
        <w:tc>
          <w:tcPr>
            <w:tcW w:w="1218" w:type="dxa"/>
            <w:vMerge/>
            <w:tcBorders>
              <w:top w:val="nil"/>
              <w:left w:val="single" w:sz="8" w:space="0" w:color="auto"/>
              <w:bottom w:val="single" w:sz="4" w:space="0" w:color="auto"/>
              <w:right w:val="single" w:sz="8" w:space="0" w:color="auto"/>
            </w:tcBorders>
            <w:vAlign w:val="center"/>
          </w:tcPr>
          <w:p w14:paraId="50297990"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4" w:space="0" w:color="auto"/>
              <w:right w:val="nil"/>
            </w:tcBorders>
            <w:vAlign w:val="center"/>
          </w:tcPr>
          <w:p w14:paraId="622963AD"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4" w:space="0" w:color="auto"/>
              <w:right w:val="single" w:sz="8" w:space="0" w:color="auto"/>
            </w:tcBorders>
            <w:vAlign w:val="center"/>
          </w:tcPr>
          <w:p w14:paraId="68E1BFEF"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4" w:space="0" w:color="auto"/>
              <w:right w:val="single" w:sz="8" w:space="0" w:color="auto"/>
            </w:tcBorders>
            <w:vAlign w:val="center"/>
          </w:tcPr>
          <w:p w14:paraId="378D16BB"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4" w:space="0" w:color="auto"/>
              <w:right w:val="single" w:sz="8" w:space="0" w:color="000000"/>
            </w:tcBorders>
            <w:vAlign w:val="center"/>
          </w:tcPr>
          <w:p w14:paraId="3AADD4C8" w14:textId="77777777" w:rsidR="00487B60" w:rsidRPr="00772ACC" w:rsidRDefault="00487B60" w:rsidP="00487B60">
            <w:pPr>
              <w:rPr>
                <w:rFonts w:ascii="Arial" w:hAnsi="Arial" w:cs="Arial"/>
                <w:color w:val="000000" w:themeColor="text1"/>
                <w:sz w:val="19"/>
                <w:szCs w:val="19"/>
              </w:rPr>
            </w:pPr>
          </w:p>
        </w:tc>
      </w:tr>
      <w:tr w:rsidR="00772ACC" w:rsidRPr="00772ACC" w14:paraId="3B4A69F3" w14:textId="77777777" w:rsidTr="00772ACC">
        <w:trPr>
          <w:trHeight w:hRule="exact" w:val="170"/>
        </w:trPr>
        <w:tc>
          <w:tcPr>
            <w:tcW w:w="1218" w:type="dxa"/>
            <w:vMerge w:val="restart"/>
            <w:tcBorders>
              <w:top w:val="nil"/>
              <w:left w:val="single" w:sz="8" w:space="0" w:color="auto"/>
              <w:bottom w:val="single" w:sz="8" w:space="0" w:color="000000"/>
              <w:right w:val="single" w:sz="8" w:space="0" w:color="auto"/>
            </w:tcBorders>
            <w:shd w:val="clear" w:color="auto" w:fill="auto"/>
            <w:noWrap/>
            <w:vAlign w:val="center"/>
          </w:tcPr>
          <w:p w14:paraId="68CB3874"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1</w:t>
            </w:r>
          </w:p>
        </w:tc>
        <w:tc>
          <w:tcPr>
            <w:tcW w:w="1663" w:type="dxa"/>
            <w:vMerge w:val="restart"/>
            <w:tcBorders>
              <w:top w:val="nil"/>
              <w:left w:val="nil"/>
              <w:bottom w:val="single" w:sz="8" w:space="0" w:color="000000"/>
              <w:right w:val="nil"/>
            </w:tcBorders>
            <w:shd w:val="clear" w:color="auto" w:fill="auto"/>
            <w:noWrap/>
            <w:vAlign w:val="center"/>
          </w:tcPr>
          <w:p w14:paraId="5741A822"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Zlínský</w:t>
            </w:r>
          </w:p>
        </w:tc>
        <w:tc>
          <w:tcPr>
            <w:tcW w:w="608" w:type="dxa"/>
            <w:vMerge w:val="restart"/>
            <w:tcBorders>
              <w:top w:val="nil"/>
              <w:left w:val="single" w:sz="8" w:space="0" w:color="auto"/>
              <w:bottom w:val="single" w:sz="8" w:space="0" w:color="000000"/>
              <w:right w:val="single" w:sz="8" w:space="0" w:color="auto"/>
            </w:tcBorders>
            <w:shd w:val="clear" w:color="auto" w:fill="auto"/>
            <w:noWrap/>
            <w:vAlign w:val="center"/>
          </w:tcPr>
          <w:p w14:paraId="0CDC1312"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ZLN</w:t>
            </w:r>
          </w:p>
        </w:tc>
        <w:tc>
          <w:tcPr>
            <w:tcW w:w="796" w:type="dxa"/>
            <w:vMerge w:val="restart"/>
            <w:tcBorders>
              <w:top w:val="nil"/>
              <w:left w:val="single" w:sz="8" w:space="0" w:color="auto"/>
              <w:bottom w:val="single" w:sz="8" w:space="0" w:color="000000"/>
              <w:right w:val="single" w:sz="8" w:space="0" w:color="auto"/>
            </w:tcBorders>
            <w:shd w:val="clear" w:color="auto" w:fill="auto"/>
            <w:noWrap/>
            <w:vAlign w:val="center"/>
          </w:tcPr>
          <w:p w14:paraId="71D45089" w14:textId="77777777" w:rsidR="00487B60" w:rsidRPr="00772ACC" w:rsidRDefault="00487B60" w:rsidP="00487B60">
            <w:pPr>
              <w:jc w:val="center"/>
              <w:rPr>
                <w:rFonts w:ascii="Arial" w:hAnsi="Arial" w:cs="Arial"/>
                <w:color w:val="000000" w:themeColor="text1"/>
                <w:sz w:val="19"/>
                <w:szCs w:val="19"/>
              </w:rPr>
            </w:pPr>
            <w:r w:rsidRPr="00772ACC">
              <w:rPr>
                <w:rFonts w:ascii="Arial" w:hAnsi="Arial" w:cs="Arial"/>
                <w:color w:val="000000" w:themeColor="text1"/>
                <w:sz w:val="19"/>
                <w:szCs w:val="19"/>
              </w:rPr>
              <w:t>4</w:t>
            </w:r>
          </w:p>
        </w:tc>
        <w:tc>
          <w:tcPr>
            <w:tcW w:w="4785" w:type="dxa"/>
            <w:vMerge w:val="restart"/>
            <w:tcBorders>
              <w:top w:val="single" w:sz="4" w:space="0" w:color="auto"/>
              <w:left w:val="nil"/>
              <w:bottom w:val="single" w:sz="8" w:space="0" w:color="000000"/>
              <w:right w:val="single" w:sz="8" w:space="0" w:color="000000"/>
            </w:tcBorders>
            <w:shd w:val="clear" w:color="auto" w:fill="auto"/>
            <w:noWrap/>
            <w:vAlign w:val="center"/>
          </w:tcPr>
          <w:p w14:paraId="79227E0B" w14:textId="77777777" w:rsidR="00487B60" w:rsidRPr="00772ACC" w:rsidRDefault="00487B60" w:rsidP="00772ACC">
            <w:pPr>
              <w:rPr>
                <w:rFonts w:ascii="Arial" w:hAnsi="Arial" w:cs="Arial"/>
                <w:color w:val="000000" w:themeColor="text1"/>
                <w:sz w:val="19"/>
                <w:szCs w:val="19"/>
              </w:rPr>
            </w:pPr>
            <w:r w:rsidRPr="00772ACC">
              <w:rPr>
                <w:rFonts w:ascii="Arial" w:hAnsi="Arial" w:cs="Arial"/>
                <w:color w:val="000000" w:themeColor="text1"/>
                <w:sz w:val="19"/>
                <w:szCs w:val="19"/>
              </w:rPr>
              <w:t>Kroměříž, Uherské Hradiště, Zlín, Vsetín</w:t>
            </w:r>
          </w:p>
        </w:tc>
      </w:tr>
      <w:tr w:rsidR="00772ACC" w:rsidRPr="00772ACC" w14:paraId="2477C780" w14:textId="77777777" w:rsidTr="00772ACC">
        <w:trPr>
          <w:trHeight w:hRule="exact" w:val="170"/>
        </w:trPr>
        <w:tc>
          <w:tcPr>
            <w:tcW w:w="1218" w:type="dxa"/>
            <w:vMerge/>
            <w:tcBorders>
              <w:top w:val="nil"/>
              <w:left w:val="single" w:sz="8" w:space="0" w:color="auto"/>
              <w:bottom w:val="single" w:sz="8" w:space="0" w:color="000000"/>
              <w:right w:val="single" w:sz="8" w:space="0" w:color="auto"/>
            </w:tcBorders>
            <w:vAlign w:val="center"/>
          </w:tcPr>
          <w:p w14:paraId="30CF7628" w14:textId="77777777" w:rsidR="00487B60" w:rsidRPr="00772ACC" w:rsidRDefault="00487B60" w:rsidP="00487B60">
            <w:pPr>
              <w:rPr>
                <w:rFonts w:ascii="Arial" w:hAnsi="Arial" w:cs="Arial"/>
                <w:color w:val="000000" w:themeColor="text1"/>
                <w:sz w:val="19"/>
                <w:szCs w:val="19"/>
              </w:rPr>
            </w:pPr>
          </w:p>
        </w:tc>
        <w:tc>
          <w:tcPr>
            <w:tcW w:w="1663" w:type="dxa"/>
            <w:vMerge/>
            <w:tcBorders>
              <w:top w:val="nil"/>
              <w:left w:val="nil"/>
              <w:bottom w:val="single" w:sz="8" w:space="0" w:color="000000"/>
              <w:right w:val="nil"/>
            </w:tcBorders>
            <w:vAlign w:val="center"/>
          </w:tcPr>
          <w:p w14:paraId="21F49F12" w14:textId="77777777" w:rsidR="00487B60" w:rsidRPr="00772ACC" w:rsidRDefault="00487B60" w:rsidP="00487B60">
            <w:pPr>
              <w:rPr>
                <w:rFonts w:ascii="Arial" w:hAnsi="Arial" w:cs="Arial"/>
                <w:color w:val="000000" w:themeColor="text1"/>
                <w:sz w:val="19"/>
                <w:szCs w:val="19"/>
              </w:rPr>
            </w:pPr>
          </w:p>
        </w:tc>
        <w:tc>
          <w:tcPr>
            <w:tcW w:w="608" w:type="dxa"/>
            <w:vMerge/>
            <w:tcBorders>
              <w:top w:val="nil"/>
              <w:left w:val="single" w:sz="8" w:space="0" w:color="auto"/>
              <w:bottom w:val="single" w:sz="8" w:space="0" w:color="000000"/>
              <w:right w:val="single" w:sz="8" w:space="0" w:color="auto"/>
            </w:tcBorders>
            <w:vAlign w:val="center"/>
          </w:tcPr>
          <w:p w14:paraId="40873467" w14:textId="77777777" w:rsidR="00487B60" w:rsidRPr="00772ACC" w:rsidRDefault="00487B60" w:rsidP="00487B60">
            <w:pPr>
              <w:rPr>
                <w:rFonts w:ascii="Arial" w:hAnsi="Arial" w:cs="Arial"/>
                <w:color w:val="000000" w:themeColor="text1"/>
                <w:sz w:val="19"/>
                <w:szCs w:val="19"/>
              </w:rPr>
            </w:pPr>
          </w:p>
        </w:tc>
        <w:tc>
          <w:tcPr>
            <w:tcW w:w="796" w:type="dxa"/>
            <w:vMerge/>
            <w:tcBorders>
              <w:top w:val="nil"/>
              <w:left w:val="single" w:sz="8" w:space="0" w:color="auto"/>
              <w:bottom w:val="single" w:sz="8" w:space="0" w:color="000000"/>
              <w:right w:val="single" w:sz="8" w:space="0" w:color="auto"/>
            </w:tcBorders>
            <w:vAlign w:val="center"/>
          </w:tcPr>
          <w:p w14:paraId="1DF23C78" w14:textId="77777777" w:rsidR="00487B60" w:rsidRPr="00772ACC" w:rsidRDefault="00487B60" w:rsidP="00487B60">
            <w:pPr>
              <w:rPr>
                <w:rFonts w:ascii="Arial" w:hAnsi="Arial" w:cs="Arial"/>
                <w:color w:val="000000" w:themeColor="text1"/>
                <w:sz w:val="19"/>
                <w:szCs w:val="19"/>
              </w:rPr>
            </w:pPr>
          </w:p>
        </w:tc>
        <w:tc>
          <w:tcPr>
            <w:tcW w:w="4785" w:type="dxa"/>
            <w:vMerge/>
            <w:tcBorders>
              <w:top w:val="single" w:sz="4" w:space="0" w:color="auto"/>
              <w:left w:val="nil"/>
              <w:bottom w:val="single" w:sz="8" w:space="0" w:color="000000"/>
              <w:right w:val="single" w:sz="8" w:space="0" w:color="000000"/>
            </w:tcBorders>
            <w:vAlign w:val="center"/>
          </w:tcPr>
          <w:p w14:paraId="71069465" w14:textId="77777777" w:rsidR="00487B60" w:rsidRPr="00772ACC" w:rsidRDefault="00487B60" w:rsidP="00487B60">
            <w:pPr>
              <w:rPr>
                <w:rFonts w:ascii="Arial" w:hAnsi="Arial" w:cs="Arial"/>
                <w:color w:val="000000" w:themeColor="text1"/>
                <w:sz w:val="19"/>
                <w:szCs w:val="19"/>
              </w:rPr>
            </w:pPr>
          </w:p>
        </w:tc>
      </w:tr>
    </w:tbl>
    <w:p w14:paraId="222D470E" w14:textId="77777777" w:rsidR="000E73E4" w:rsidRPr="00772ACC" w:rsidRDefault="000E73E4" w:rsidP="00487B60">
      <w:pPr>
        <w:pStyle w:val="Zkladntext"/>
        <w:jc w:val="both"/>
        <w:rPr>
          <w:b w:val="0"/>
          <w:bCs/>
          <w:color w:val="000000" w:themeColor="text1"/>
          <w:sz w:val="23"/>
          <w:szCs w:val="23"/>
        </w:rPr>
      </w:pPr>
    </w:p>
    <w:p w14:paraId="3E0B977D" w14:textId="77777777" w:rsidR="00487B60" w:rsidRPr="00772ACC" w:rsidRDefault="000E73E4" w:rsidP="00487B60">
      <w:pPr>
        <w:pStyle w:val="Zkladntext"/>
        <w:jc w:val="both"/>
        <w:rPr>
          <w:b w:val="0"/>
          <w:bCs/>
          <w:color w:val="000000" w:themeColor="text1"/>
          <w:sz w:val="23"/>
          <w:szCs w:val="23"/>
        </w:rPr>
      </w:pPr>
      <w:r w:rsidRPr="00772ACC">
        <w:rPr>
          <w:b w:val="0"/>
          <w:bCs/>
          <w:color w:val="000000" w:themeColor="text1"/>
          <w:sz w:val="23"/>
          <w:szCs w:val="23"/>
        </w:rPr>
        <w:t>*</w:t>
      </w:r>
      <w:r w:rsidR="00487B60" w:rsidRPr="00772ACC">
        <w:rPr>
          <w:b w:val="0"/>
          <w:bCs/>
          <w:color w:val="000000" w:themeColor="text1"/>
          <w:sz w:val="23"/>
          <w:szCs w:val="23"/>
        </w:rPr>
        <w:t xml:space="preserve"> Z krajského finále soutěže postupuje do republikového finále AŠSK ČR nebo do kvalifikace k němu uvedený počet družstev, přičemž u Středočeského kraje postupují ve sportovních hrách do kvalifikace první dv</w:t>
      </w:r>
      <w:r w:rsidRPr="00772ACC">
        <w:rPr>
          <w:b w:val="0"/>
          <w:bCs/>
          <w:color w:val="000000" w:themeColor="text1"/>
          <w:sz w:val="23"/>
          <w:szCs w:val="23"/>
        </w:rPr>
        <w:t xml:space="preserve">ě družstva. U ostatních sportů </w:t>
      </w:r>
      <w:r w:rsidR="00487B60" w:rsidRPr="00772ACC">
        <w:rPr>
          <w:b w:val="0"/>
          <w:bCs/>
          <w:color w:val="000000" w:themeColor="text1"/>
          <w:sz w:val="23"/>
          <w:szCs w:val="23"/>
        </w:rPr>
        <w:t>vždy pouze vítěz krajského finále.</w:t>
      </w:r>
    </w:p>
    <w:p w14:paraId="5DBF611D" w14:textId="77777777" w:rsidR="00487B60" w:rsidRPr="00772ACC" w:rsidRDefault="00487B60" w:rsidP="008B413B">
      <w:pPr>
        <w:pStyle w:val="Nadpis4"/>
        <w:rPr>
          <w:color w:val="000000" w:themeColor="text1"/>
        </w:rPr>
      </w:pPr>
    </w:p>
    <w:p w14:paraId="11FD730C" w14:textId="77777777" w:rsidR="00487B60" w:rsidRPr="00772ACC" w:rsidRDefault="00187293" w:rsidP="008B413B">
      <w:pPr>
        <w:pStyle w:val="Nadpis4"/>
        <w:rPr>
          <w:color w:val="000000" w:themeColor="text1"/>
        </w:rPr>
      </w:pPr>
      <w:r w:rsidRPr="00772ACC">
        <w:rPr>
          <w:color w:val="000000" w:themeColor="text1"/>
        </w:rPr>
        <w:t>2</w:t>
      </w:r>
      <w:r w:rsidR="00562C3F" w:rsidRPr="00772ACC">
        <w:rPr>
          <w:color w:val="000000" w:themeColor="text1"/>
        </w:rPr>
        <w:t xml:space="preserve">.5.1 </w:t>
      </w:r>
      <w:r w:rsidR="00487B60" w:rsidRPr="00772ACC">
        <w:rPr>
          <w:color w:val="000000" w:themeColor="text1"/>
        </w:rPr>
        <w:t>Po</w:t>
      </w:r>
      <w:r w:rsidR="00562C3F" w:rsidRPr="00772ACC">
        <w:rPr>
          <w:color w:val="000000" w:themeColor="text1"/>
        </w:rPr>
        <w:t>stupová kola a jejich účastníci</w:t>
      </w:r>
    </w:p>
    <w:p w14:paraId="43336136" w14:textId="77777777" w:rsidR="00487B60" w:rsidRPr="00772ACC" w:rsidRDefault="00487B60" w:rsidP="008B413B">
      <w:pPr>
        <w:pStyle w:val="Nadpis4"/>
        <w:rPr>
          <w:color w:val="000000" w:themeColor="text1"/>
        </w:rPr>
      </w:pPr>
    </w:p>
    <w:p w14:paraId="252523E5" w14:textId="77777777" w:rsidR="00487B60" w:rsidRPr="00772ACC" w:rsidRDefault="00487B60" w:rsidP="000E73E4">
      <w:pPr>
        <w:numPr>
          <w:ilvl w:val="0"/>
          <w:numId w:val="8"/>
        </w:numPr>
        <w:jc w:val="both"/>
        <w:rPr>
          <w:color w:val="000000" w:themeColor="text1"/>
          <w:sz w:val="23"/>
          <w:szCs w:val="23"/>
        </w:rPr>
      </w:pPr>
      <w:r w:rsidRPr="00772ACC">
        <w:rPr>
          <w:b/>
          <w:color w:val="000000" w:themeColor="text1"/>
          <w:sz w:val="23"/>
          <w:szCs w:val="23"/>
        </w:rPr>
        <w:t xml:space="preserve">Školní finále - </w:t>
      </w:r>
      <w:r w:rsidRPr="00772ACC">
        <w:rPr>
          <w:color w:val="000000" w:themeColor="text1"/>
          <w:sz w:val="23"/>
          <w:szCs w:val="23"/>
        </w:rPr>
        <w:t xml:space="preserve">družstvo jednotlivých ročníků. </w:t>
      </w:r>
    </w:p>
    <w:p w14:paraId="1CDEC26A" w14:textId="77777777" w:rsidR="00487B60" w:rsidRPr="00772ACC" w:rsidRDefault="00487B60" w:rsidP="000E73E4">
      <w:pPr>
        <w:numPr>
          <w:ilvl w:val="0"/>
          <w:numId w:val="8"/>
        </w:numPr>
        <w:jc w:val="both"/>
        <w:rPr>
          <w:color w:val="000000" w:themeColor="text1"/>
          <w:sz w:val="23"/>
          <w:szCs w:val="23"/>
        </w:rPr>
      </w:pPr>
      <w:r w:rsidRPr="00772ACC">
        <w:rPr>
          <w:b/>
          <w:color w:val="000000" w:themeColor="text1"/>
          <w:sz w:val="23"/>
          <w:szCs w:val="23"/>
        </w:rPr>
        <w:t>Místní (okrskové) finále</w:t>
      </w:r>
      <w:r w:rsidRPr="00772ACC">
        <w:rPr>
          <w:color w:val="000000" w:themeColor="text1"/>
          <w:sz w:val="23"/>
          <w:szCs w:val="23"/>
        </w:rPr>
        <w:t xml:space="preserve"> </w:t>
      </w:r>
      <w:r w:rsidRPr="00772ACC">
        <w:rPr>
          <w:b/>
          <w:color w:val="000000" w:themeColor="text1"/>
          <w:sz w:val="23"/>
          <w:szCs w:val="23"/>
        </w:rPr>
        <w:t xml:space="preserve">- </w:t>
      </w:r>
      <w:r w:rsidRPr="00772ACC">
        <w:rPr>
          <w:color w:val="000000" w:themeColor="text1"/>
          <w:sz w:val="23"/>
          <w:szCs w:val="23"/>
        </w:rPr>
        <w:t>družstvo sestavené z žáků jedné školy (pořádá se v případě velkého počtu škol v okrese, rozdělení určuje příslušná okresní rada AŠSK ČR).</w:t>
      </w:r>
    </w:p>
    <w:p w14:paraId="28D51528" w14:textId="77777777" w:rsidR="00487B60" w:rsidRPr="00772ACC" w:rsidRDefault="00487B60" w:rsidP="000E73E4">
      <w:pPr>
        <w:numPr>
          <w:ilvl w:val="0"/>
          <w:numId w:val="8"/>
        </w:numPr>
        <w:jc w:val="both"/>
        <w:rPr>
          <w:color w:val="000000" w:themeColor="text1"/>
          <w:sz w:val="23"/>
          <w:szCs w:val="23"/>
        </w:rPr>
      </w:pPr>
      <w:r w:rsidRPr="00772ACC">
        <w:rPr>
          <w:b/>
          <w:color w:val="000000" w:themeColor="text1"/>
          <w:sz w:val="23"/>
          <w:szCs w:val="23"/>
        </w:rPr>
        <w:t xml:space="preserve">Okresní finále - </w:t>
      </w:r>
      <w:r w:rsidRPr="00772ACC">
        <w:rPr>
          <w:color w:val="000000" w:themeColor="text1"/>
          <w:sz w:val="23"/>
          <w:szCs w:val="23"/>
        </w:rPr>
        <w:t>družstvo sestavené z žáků jedné školy, přihláška školy podaná na okresní radu AŠSK ČR se všemi náležitostmi. Okresní rada může v propozicích upřesnit počet postupujících družstev do okresního finále.</w:t>
      </w:r>
    </w:p>
    <w:p w14:paraId="11995F4C" w14:textId="77777777" w:rsidR="00487B60" w:rsidRPr="00772ACC" w:rsidRDefault="00487B60" w:rsidP="000E73E4">
      <w:pPr>
        <w:numPr>
          <w:ilvl w:val="0"/>
          <w:numId w:val="8"/>
        </w:numPr>
        <w:jc w:val="both"/>
        <w:rPr>
          <w:color w:val="000000" w:themeColor="text1"/>
          <w:sz w:val="23"/>
          <w:szCs w:val="23"/>
        </w:rPr>
      </w:pPr>
      <w:r w:rsidRPr="00772ACC">
        <w:rPr>
          <w:b/>
          <w:color w:val="000000" w:themeColor="text1"/>
          <w:sz w:val="23"/>
          <w:szCs w:val="23"/>
        </w:rPr>
        <w:t xml:space="preserve">Krajské  finále - </w:t>
      </w:r>
      <w:r w:rsidRPr="00772ACC">
        <w:rPr>
          <w:color w:val="000000" w:themeColor="text1"/>
          <w:sz w:val="23"/>
          <w:szCs w:val="23"/>
        </w:rPr>
        <w:t>družstvo sestavené z žáků jedné školy, vítěz okresního finále přihlášený příslušnou OR AŠSK ČR, krajské finále se vypisuje pouze v případě účasti alespoň poloviny okresů příslušného kraje. Krajská rada může v propozicích upřesnit počet postupujících družstev do krajského finále.</w:t>
      </w:r>
    </w:p>
    <w:p w14:paraId="43E9B030" w14:textId="77777777" w:rsidR="00487B60" w:rsidRPr="00772ACC" w:rsidRDefault="000E73E4" w:rsidP="000E73E4">
      <w:pPr>
        <w:numPr>
          <w:ilvl w:val="0"/>
          <w:numId w:val="8"/>
        </w:numPr>
        <w:jc w:val="both"/>
        <w:rPr>
          <w:color w:val="000000" w:themeColor="text1"/>
          <w:sz w:val="23"/>
          <w:szCs w:val="23"/>
        </w:rPr>
      </w:pPr>
      <w:r w:rsidRPr="00772ACC">
        <w:rPr>
          <w:b/>
          <w:color w:val="000000" w:themeColor="text1"/>
          <w:sz w:val="23"/>
          <w:szCs w:val="23"/>
        </w:rPr>
        <w:t>Kvalifikace</w:t>
      </w:r>
      <w:r w:rsidR="00487B60" w:rsidRPr="00772ACC">
        <w:rPr>
          <w:b/>
          <w:color w:val="000000" w:themeColor="text1"/>
          <w:sz w:val="23"/>
          <w:szCs w:val="23"/>
        </w:rPr>
        <w:t xml:space="preserve"> –</w:t>
      </w:r>
      <w:r w:rsidR="00487B60" w:rsidRPr="00772ACC">
        <w:rPr>
          <w:color w:val="000000" w:themeColor="text1"/>
          <w:sz w:val="23"/>
          <w:szCs w:val="23"/>
        </w:rPr>
        <w:t xml:space="preserve"> jen u některých druhů sportů dle dělení na skupiny A, B, C, D, E, viz dále.</w:t>
      </w:r>
    </w:p>
    <w:p w14:paraId="7F30D9D8" w14:textId="0DB8AED3" w:rsidR="00487B60" w:rsidRPr="00020170" w:rsidRDefault="00361A1A" w:rsidP="00020170">
      <w:pPr>
        <w:numPr>
          <w:ilvl w:val="0"/>
          <w:numId w:val="8"/>
        </w:numPr>
        <w:jc w:val="both"/>
        <w:rPr>
          <w:color w:val="000000" w:themeColor="text1"/>
          <w:sz w:val="23"/>
          <w:szCs w:val="23"/>
        </w:rPr>
      </w:pPr>
      <w:r>
        <w:rPr>
          <w:b/>
          <w:color w:val="000000" w:themeColor="text1"/>
          <w:sz w:val="23"/>
          <w:szCs w:val="23"/>
        </w:rPr>
        <w:t>Republikové finále (f</w:t>
      </w:r>
      <w:r w:rsidR="00487B60" w:rsidRPr="00020170">
        <w:rPr>
          <w:b/>
          <w:color w:val="000000" w:themeColor="text1"/>
          <w:sz w:val="23"/>
          <w:szCs w:val="23"/>
        </w:rPr>
        <w:t>inále Poháru) AŠSK ČR -</w:t>
      </w:r>
      <w:r w:rsidR="00487B60" w:rsidRPr="00020170">
        <w:rPr>
          <w:color w:val="000000" w:themeColor="text1"/>
          <w:sz w:val="23"/>
          <w:szCs w:val="23"/>
        </w:rPr>
        <w:t xml:space="preserve"> družstvo sestavené z žáků jedné školy, vítěz krajského finále (u Poháru AŠSK ČR případně i další v pořadí) přihlášené příslušnou KR AŠSK ČR (eventuálně postupující družstva z kvalifikace). Republikové finále AŠSK ČR se</w:t>
      </w:r>
      <w:r w:rsidR="000E73E4" w:rsidRPr="00020170">
        <w:rPr>
          <w:color w:val="000000" w:themeColor="text1"/>
          <w:sz w:val="23"/>
          <w:szCs w:val="23"/>
        </w:rPr>
        <w:t xml:space="preserve"> uskuteční pouze v případě, že proběhnou </w:t>
      </w:r>
      <w:r w:rsidR="00487B60" w:rsidRPr="00020170">
        <w:rPr>
          <w:color w:val="000000" w:themeColor="text1"/>
          <w:sz w:val="23"/>
          <w:szCs w:val="23"/>
        </w:rPr>
        <w:t>krajská fi</w:t>
      </w:r>
      <w:r w:rsidR="00020170">
        <w:rPr>
          <w:color w:val="000000" w:themeColor="text1"/>
          <w:sz w:val="23"/>
          <w:szCs w:val="23"/>
        </w:rPr>
        <w:t>nále alespoň v osmi krajích ČR.</w:t>
      </w:r>
      <w:r w:rsidR="00487B60" w:rsidRPr="00020170">
        <w:rPr>
          <w:color w:val="000000" w:themeColor="text1"/>
          <w:sz w:val="23"/>
          <w:szCs w:val="23"/>
        </w:rPr>
        <w:t xml:space="preserve"> </w:t>
      </w:r>
      <w:r w:rsidR="000E73E4" w:rsidRPr="00020170">
        <w:rPr>
          <w:color w:val="000000" w:themeColor="text1"/>
          <w:sz w:val="23"/>
          <w:szCs w:val="23"/>
        </w:rPr>
        <w:t xml:space="preserve">Finále Poháru AŠSK ČR </w:t>
      </w:r>
      <w:r w:rsidR="00487B60" w:rsidRPr="00020170">
        <w:rPr>
          <w:color w:val="000000" w:themeColor="text1"/>
          <w:sz w:val="23"/>
          <w:szCs w:val="23"/>
        </w:rPr>
        <w:t>se uskuteční, zúčastní-li se ho alespoň tři družstva.</w:t>
      </w:r>
    </w:p>
    <w:p w14:paraId="10222284" w14:textId="77777777" w:rsidR="00487B60" w:rsidRPr="00772ACC" w:rsidRDefault="00487B60" w:rsidP="00487B60">
      <w:pPr>
        <w:pStyle w:val="Zkladntext"/>
        <w:jc w:val="left"/>
        <w:rPr>
          <w:color w:val="000000" w:themeColor="text1"/>
          <w:sz w:val="23"/>
          <w:szCs w:val="23"/>
        </w:rPr>
      </w:pPr>
    </w:p>
    <w:p w14:paraId="0892DCED" w14:textId="77777777" w:rsidR="00487B60" w:rsidRPr="00772ACC" w:rsidRDefault="00187293" w:rsidP="008B413B">
      <w:pPr>
        <w:pStyle w:val="Nadpis4"/>
        <w:rPr>
          <w:color w:val="000000" w:themeColor="text1"/>
        </w:rPr>
      </w:pPr>
      <w:r w:rsidRPr="00772ACC">
        <w:rPr>
          <w:color w:val="000000" w:themeColor="text1"/>
        </w:rPr>
        <w:t>2</w:t>
      </w:r>
      <w:r w:rsidR="00562C3F" w:rsidRPr="00772ACC">
        <w:rPr>
          <w:color w:val="000000" w:themeColor="text1"/>
        </w:rPr>
        <w:t>.5.2</w:t>
      </w:r>
      <w:r w:rsidR="00487B60" w:rsidRPr="00772ACC">
        <w:rPr>
          <w:color w:val="000000" w:themeColor="text1"/>
        </w:rPr>
        <w:t xml:space="preserve"> Postup</w:t>
      </w:r>
      <w:r w:rsidR="000E73E4" w:rsidRPr="00772ACC">
        <w:rPr>
          <w:color w:val="000000" w:themeColor="text1"/>
        </w:rPr>
        <w:t xml:space="preserve">ový klíč </w:t>
      </w:r>
      <w:r w:rsidR="00562C3F" w:rsidRPr="00772ACC">
        <w:rPr>
          <w:color w:val="000000" w:themeColor="text1"/>
        </w:rPr>
        <w:t>ve sportovních hrách</w:t>
      </w:r>
    </w:p>
    <w:p w14:paraId="053221B4" w14:textId="77777777" w:rsidR="00487B60" w:rsidRPr="00772ACC" w:rsidRDefault="00487B60" w:rsidP="000E73E4">
      <w:pPr>
        <w:pStyle w:val="Zkladntext"/>
        <w:jc w:val="both"/>
        <w:rPr>
          <w:color w:val="000000" w:themeColor="text1"/>
          <w:sz w:val="23"/>
          <w:szCs w:val="23"/>
        </w:rPr>
      </w:pPr>
    </w:p>
    <w:p w14:paraId="6F43B34E" w14:textId="6EA377C3" w:rsidR="00487B60" w:rsidRPr="00772ACC" w:rsidRDefault="00487B60" w:rsidP="000E73E4">
      <w:pPr>
        <w:pStyle w:val="Zkladntext"/>
        <w:jc w:val="both"/>
        <w:rPr>
          <w:b w:val="0"/>
          <w:bCs/>
          <w:color w:val="000000" w:themeColor="text1"/>
          <w:sz w:val="23"/>
          <w:szCs w:val="23"/>
        </w:rPr>
      </w:pPr>
      <w:r w:rsidRPr="00772ACC">
        <w:rPr>
          <w:b w:val="0"/>
          <w:bCs/>
          <w:color w:val="000000" w:themeColor="text1"/>
          <w:sz w:val="23"/>
          <w:szCs w:val="23"/>
        </w:rPr>
        <w:t>Vítěz krajského finále (u Středočeského kraj</w:t>
      </w:r>
      <w:r w:rsidR="001133D2" w:rsidRPr="00772ACC">
        <w:rPr>
          <w:b w:val="0"/>
          <w:bCs/>
          <w:color w:val="000000" w:themeColor="text1"/>
          <w:sz w:val="23"/>
          <w:szCs w:val="23"/>
        </w:rPr>
        <w:t xml:space="preserve">e 1., a 2. družstvo) </w:t>
      </w:r>
      <w:r w:rsidR="00020170">
        <w:rPr>
          <w:b w:val="0"/>
          <w:bCs/>
          <w:color w:val="000000" w:themeColor="text1"/>
          <w:sz w:val="23"/>
          <w:szCs w:val="23"/>
        </w:rPr>
        <w:t>absolvuje kvalifikaci do r</w:t>
      </w:r>
      <w:r w:rsidRPr="00772ACC">
        <w:rPr>
          <w:b w:val="0"/>
          <w:bCs/>
          <w:color w:val="000000" w:themeColor="text1"/>
          <w:sz w:val="23"/>
          <w:szCs w:val="23"/>
        </w:rPr>
        <w:t>epublikového finále AŠSK ČR.  Pro tento účel jsou postupující</w:t>
      </w:r>
      <w:r w:rsidR="000E73E4" w:rsidRPr="00772ACC">
        <w:rPr>
          <w:b w:val="0"/>
          <w:bCs/>
          <w:color w:val="000000" w:themeColor="text1"/>
          <w:sz w:val="23"/>
          <w:szCs w:val="23"/>
        </w:rPr>
        <w:t xml:space="preserve"> družstva z jednotlivých krajů </w:t>
      </w:r>
      <w:r w:rsidRPr="00772ACC">
        <w:rPr>
          <w:b w:val="0"/>
          <w:bCs/>
          <w:color w:val="000000" w:themeColor="text1"/>
          <w:sz w:val="23"/>
          <w:szCs w:val="23"/>
        </w:rPr>
        <w:t xml:space="preserve">rozdělena do </w:t>
      </w:r>
      <w:r w:rsidRPr="00772ACC">
        <w:rPr>
          <w:b w:val="0"/>
          <w:bCs/>
          <w:color w:val="000000" w:themeColor="text1"/>
          <w:sz w:val="23"/>
          <w:szCs w:val="23"/>
          <w:u w:val="single"/>
        </w:rPr>
        <w:t>pěti kvalifikačních skupin:</w:t>
      </w:r>
    </w:p>
    <w:p w14:paraId="1342AB07" w14:textId="77777777" w:rsidR="00487B60" w:rsidRPr="00772ACC" w:rsidRDefault="00487B60" w:rsidP="000E73E4">
      <w:pPr>
        <w:pStyle w:val="Zkladntext"/>
        <w:jc w:val="both"/>
        <w:rPr>
          <w:b w:val="0"/>
          <w:bCs/>
          <w:color w:val="000000" w:themeColor="text1"/>
          <w:sz w:val="23"/>
          <w:szCs w:val="23"/>
        </w:rPr>
      </w:pPr>
    </w:p>
    <w:p w14:paraId="7FA7F066" w14:textId="77777777" w:rsidR="00487B60" w:rsidRPr="00772ACC" w:rsidRDefault="00487B60" w:rsidP="000E73E4">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A:</w:t>
      </w:r>
      <w:r w:rsidRPr="00772ACC">
        <w:rPr>
          <w:b w:val="0"/>
          <w:bCs/>
          <w:color w:val="000000" w:themeColor="text1"/>
          <w:sz w:val="23"/>
          <w:szCs w:val="23"/>
        </w:rPr>
        <w:t xml:space="preserve"> Karlovarský, Ústecký a Praha</w:t>
      </w:r>
    </w:p>
    <w:p w14:paraId="68BE767C" w14:textId="77777777" w:rsidR="00487B60" w:rsidRPr="00772ACC" w:rsidRDefault="00487B60" w:rsidP="000E73E4">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B:</w:t>
      </w:r>
      <w:r w:rsidRPr="00772ACC">
        <w:rPr>
          <w:b w:val="0"/>
          <w:bCs/>
          <w:color w:val="000000" w:themeColor="text1"/>
          <w:sz w:val="23"/>
          <w:szCs w:val="23"/>
        </w:rPr>
        <w:t xml:space="preserve"> Plzeňský, Jihočeský a 2. družstvo</w:t>
      </w:r>
      <w:r w:rsidR="00562C3F" w:rsidRPr="00772ACC">
        <w:rPr>
          <w:b w:val="0"/>
          <w:bCs/>
          <w:color w:val="000000" w:themeColor="text1"/>
          <w:sz w:val="23"/>
          <w:szCs w:val="23"/>
        </w:rPr>
        <w:t xml:space="preserve"> Středočeského kraje </w:t>
      </w:r>
    </w:p>
    <w:p w14:paraId="6DD44F95" w14:textId="77777777" w:rsidR="00487B60" w:rsidRPr="00772ACC" w:rsidRDefault="00487B60" w:rsidP="000E73E4">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C:</w:t>
      </w:r>
      <w:r w:rsidRPr="00772ACC">
        <w:rPr>
          <w:b w:val="0"/>
          <w:bCs/>
          <w:color w:val="000000" w:themeColor="text1"/>
          <w:sz w:val="23"/>
          <w:szCs w:val="23"/>
        </w:rPr>
        <w:t xml:space="preserve"> Liberecký, Královéhradecký a 1. družstvo Středočeského kraje</w:t>
      </w:r>
    </w:p>
    <w:p w14:paraId="04FDED7C" w14:textId="77777777" w:rsidR="00487B60" w:rsidRPr="00772ACC" w:rsidRDefault="00487B60" w:rsidP="000E73E4">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D:</w:t>
      </w:r>
      <w:r w:rsidRPr="00772ACC">
        <w:rPr>
          <w:b w:val="0"/>
          <w:bCs/>
          <w:color w:val="000000" w:themeColor="text1"/>
          <w:sz w:val="23"/>
          <w:szCs w:val="23"/>
        </w:rPr>
        <w:t xml:space="preserve"> Pardubický, Jihomoravský a Vysočina</w:t>
      </w:r>
    </w:p>
    <w:p w14:paraId="1C8C6652" w14:textId="77777777" w:rsidR="00487B60" w:rsidRPr="00772ACC" w:rsidRDefault="00487B60" w:rsidP="000E73E4">
      <w:pPr>
        <w:pStyle w:val="Zkladntext"/>
        <w:numPr>
          <w:ilvl w:val="0"/>
          <w:numId w:val="5"/>
        </w:numPr>
        <w:jc w:val="both"/>
        <w:rPr>
          <w:b w:val="0"/>
          <w:bCs/>
          <w:color w:val="000000" w:themeColor="text1"/>
          <w:sz w:val="23"/>
          <w:szCs w:val="23"/>
        </w:rPr>
      </w:pPr>
      <w:r w:rsidRPr="00772ACC">
        <w:rPr>
          <w:b w:val="0"/>
          <w:bCs/>
          <w:color w:val="000000" w:themeColor="text1"/>
          <w:sz w:val="23"/>
          <w:szCs w:val="23"/>
          <w:u w:val="single"/>
        </w:rPr>
        <w:t>skupina E:</w:t>
      </w:r>
      <w:r w:rsidRPr="00772ACC">
        <w:rPr>
          <w:b w:val="0"/>
          <w:bCs/>
          <w:color w:val="000000" w:themeColor="text1"/>
          <w:sz w:val="23"/>
          <w:szCs w:val="23"/>
        </w:rPr>
        <w:t xml:space="preserve"> Olomoucký, Moravskoslezský a Zlínský</w:t>
      </w:r>
    </w:p>
    <w:p w14:paraId="513E1B13" w14:textId="77777777" w:rsidR="00487B60" w:rsidRPr="00772ACC" w:rsidRDefault="00487B60" w:rsidP="005945CD">
      <w:pPr>
        <w:pStyle w:val="Zkladntext"/>
        <w:jc w:val="both"/>
        <w:rPr>
          <w:b w:val="0"/>
          <w:bCs/>
          <w:color w:val="000000" w:themeColor="text1"/>
          <w:sz w:val="23"/>
          <w:szCs w:val="23"/>
        </w:rPr>
      </w:pPr>
    </w:p>
    <w:p w14:paraId="56A18616" w14:textId="77777777" w:rsidR="007C751A" w:rsidRPr="00772ACC" w:rsidRDefault="007C751A" w:rsidP="005945CD">
      <w:pPr>
        <w:pStyle w:val="Zkladntext"/>
        <w:jc w:val="both"/>
        <w:rPr>
          <w:b w:val="0"/>
          <w:bCs/>
          <w:color w:val="000000" w:themeColor="text1"/>
          <w:sz w:val="23"/>
          <w:szCs w:val="23"/>
        </w:rPr>
      </w:pPr>
      <w:r w:rsidRPr="00772ACC">
        <w:rPr>
          <w:b w:val="0"/>
          <w:bCs/>
          <w:color w:val="000000" w:themeColor="text1"/>
          <w:sz w:val="23"/>
          <w:szCs w:val="23"/>
        </w:rPr>
        <w:t xml:space="preserve">Krajská rada AŠSK ČR Středočeského kraje </w:t>
      </w:r>
      <w:r w:rsidRPr="00793349">
        <w:rPr>
          <w:bCs/>
          <w:color w:val="000000" w:themeColor="text1"/>
          <w:sz w:val="23"/>
          <w:szCs w:val="23"/>
        </w:rPr>
        <w:t>má právo rozhodnout a vyměnit postupující družstva do kvalifikace</w:t>
      </w:r>
      <w:r w:rsidRPr="00772ACC">
        <w:rPr>
          <w:b w:val="0"/>
          <w:bCs/>
          <w:color w:val="000000" w:themeColor="text1"/>
          <w:sz w:val="23"/>
          <w:szCs w:val="23"/>
        </w:rPr>
        <w:t xml:space="preserve">, např. z důvodu časové a dopravní dostupnosti či z důvodu kolize termínů. </w:t>
      </w:r>
    </w:p>
    <w:p w14:paraId="0DA1E033" w14:textId="77777777" w:rsidR="007C751A" w:rsidRPr="00772ACC" w:rsidRDefault="007C751A" w:rsidP="005945CD">
      <w:pPr>
        <w:pStyle w:val="Zkladntext"/>
        <w:jc w:val="both"/>
        <w:rPr>
          <w:b w:val="0"/>
          <w:bCs/>
          <w:color w:val="000000" w:themeColor="text1"/>
          <w:sz w:val="23"/>
          <w:szCs w:val="23"/>
        </w:rPr>
      </w:pPr>
    </w:p>
    <w:p w14:paraId="1622AEB7" w14:textId="77777777" w:rsidR="00487B60" w:rsidRPr="00772ACC" w:rsidRDefault="000E73E4" w:rsidP="00CD56A1">
      <w:pPr>
        <w:pStyle w:val="Zkladntext"/>
        <w:jc w:val="both"/>
        <w:rPr>
          <w:b w:val="0"/>
          <w:bCs/>
          <w:color w:val="000000" w:themeColor="text1"/>
          <w:sz w:val="23"/>
          <w:szCs w:val="23"/>
        </w:rPr>
      </w:pPr>
      <w:r w:rsidRPr="00772ACC">
        <w:rPr>
          <w:b w:val="0"/>
          <w:bCs/>
          <w:color w:val="000000" w:themeColor="text1"/>
          <w:sz w:val="23"/>
          <w:szCs w:val="23"/>
        </w:rPr>
        <w:t xml:space="preserve">Kvalifikační turnaj </w:t>
      </w:r>
      <w:r w:rsidR="00487B60" w:rsidRPr="00772ACC">
        <w:rPr>
          <w:b w:val="0"/>
          <w:bCs/>
          <w:color w:val="000000" w:themeColor="text1"/>
          <w:sz w:val="23"/>
          <w:szCs w:val="23"/>
        </w:rPr>
        <w:t>se organizuje pro kategorie chlapci i dívky společně na jednom místě, pořadatelem je určená krajská rada AŠSK ČR z příslušné skupiny. Rozpis pořadatelství kvalifikací je pro příslušný školní rok vždy aktualiz</w:t>
      </w:r>
      <w:r w:rsidR="001133D2" w:rsidRPr="00772ACC">
        <w:rPr>
          <w:b w:val="0"/>
          <w:bCs/>
          <w:color w:val="000000" w:themeColor="text1"/>
          <w:sz w:val="23"/>
          <w:szCs w:val="23"/>
        </w:rPr>
        <w:t>ován.</w:t>
      </w:r>
    </w:p>
    <w:p w14:paraId="4B956012" w14:textId="77777777" w:rsidR="00487B60" w:rsidRPr="00772ACC" w:rsidRDefault="00487B60" w:rsidP="00CD56A1">
      <w:pPr>
        <w:pStyle w:val="Zkladntext"/>
        <w:jc w:val="both"/>
        <w:rPr>
          <w:b w:val="0"/>
          <w:bCs/>
          <w:color w:val="000000" w:themeColor="text1"/>
          <w:sz w:val="23"/>
          <w:szCs w:val="23"/>
        </w:rPr>
      </w:pPr>
    </w:p>
    <w:p w14:paraId="3C937838" w14:textId="6758117B" w:rsidR="00487B60" w:rsidRPr="00772ACC" w:rsidRDefault="00020170" w:rsidP="005945CD">
      <w:pPr>
        <w:pStyle w:val="Zkladntext"/>
        <w:jc w:val="both"/>
        <w:rPr>
          <w:b w:val="0"/>
          <w:bCs/>
          <w:color w:val="000000" w:themeColor="text1"/>
          <w:sz w:val="23"/>
          <w:szCs w:val="23"/>
        </w:rPr>
      </w:pPr>
      <w:r>
        <w:rPr>
          <w:b w:val="0"/>
          <w:bCs/>
          <w:color w:val="000000" w:themeColor="text1"/>
          <w:sz w:val="23"/>
          <w:szCs w:val="23"/>
        </w:rPr>
        <w:t>Do r</w:t>
      </w:r>
      <w:r w:rsidR="00487B60" w:rsidRPr="00772ACC">
        <w:rPr>
          <w:b w:val="0"/>
          <w:bCs/>
          <w:color w:val="000000" w:themeColor="text1"/>
          <w:sz w:val="23"/>
          <w:szCs w:val="23"/>
        </w:rPr>
        <w:t xml:space="preserve">epublikového finále AŠSK ČR postupují vítězové kvalifikačních skupin a pořadatel republikového finále. Republikové finále se uskuteční pro kategorie dívky a chlapci společně. V každém sportu a kategorii se tak finálový turnaj organizuje vždy pro šest účastníků.  Republikové finále AŠSK ČR probíhá na jednom místě a trvá maximálně dva a půl dne. </w:t>
      </w:r>
    </w:p>
    <w:p w14:paraId="0077C27B" w14:textId="77777777" w:rsidR="00487B60" w:rsidRPr="00772ACC" w:rsidRDefault="00487B60" w:rsidP="00487B60">
      <w:pPr>
        <w:pStyle w:val="Zkladntext"/>
        <w:jc w:val="left"/>
        <w:rPr>
          <w:b w:val="0"/>
          <w:bCs/>
          <w:color w:val="000000" w:themeColor="text1"/>
          <w:sz w:val="23"/>
          <w:szCs w:val="23"/>
          <w:u w:val="single"/>
        </w:rPr>
      </w:pPr>
    </w:p>
    <w:p w14:paraId="0D6C9CC3" w14:textId="77777777" w:rsidR="005945CD" w:rsidRPr="00772ACC" w:rsidRDefault="005945CD" w:rsidP="008B413B">
      <w:pPr>
        <w:pStyle w:val="Nadpis4"/>
        <w:rPr>
          <w:color w:val="000000" w:themeColor="text1"/>
        </w:rPr>
      </w:pPr>
    </w:p>
    <w:p w14:paraId="1AC6A189" w14:textId="77777777" w:rsidR="00772ACC" w:rsidRDefault="00772ACC">
      <w:pPr>
        <w:rPr>
          <w:b/>
          <w:color w:val="000000" w:themeColor="text1"/>
        </w:rPr>
      </w:pPr>
      <w:r>
        <w:rPr>
          <w:color w:val="000000" w:themeColor="text1"/>
        </w:rPr>
        <w:br w:type="page"/>
      </w:r>
    </w:p>
    <w:p w14:paraId="512FC8B1" w14:textId="77777777" w:rsidR="00487B60" w:rsidRPr="00772ACC" w:rsidRDefault="00187293" w:rsidP="008B413B">
      <w:pPr>
        <w:pStyle w:val="Nadpis4"/>
        <w:rPr>
          <w:color w:val="000000" w:themeColor="text1"/>
        </w:rPr>
      </w:pPr>
      <w:r w:rsidRPr="00772ACC">
        <w:rPr>
          <w:color w:val="000000" w:themeColor="text1"/>
        </w:rPr>
        <w:t>2</w:t>
      </w:r>
      <w:r w:rsidR="00562C3F" w:rsidRPr="00772ACC">
        <w:rPr>
          <w:color w:val="000000" w:themeColor="text1"/>
        </w:rPr>
        <w:t>.5.3</w:t>
      </w:r>
      <w:r w:rsidR="005945CD" w:rsidRPr="00772ACC">
        <w:rPr>
          <w:color w:val="000000" w:themeColor="text1"/>
        </w:rPr>
        <w:t xml:space="preserve"> </w:t>
      </w:r>
      <w:r w:rsidR="00487B60" w:rsidRPr="00772ACC">
        <w:rPr>
          <w:color w:val="000000" w:themeColor="text1"/>
        </w:rPr>
        <w:t xml:space="preserve">Postupový klíč v ostatních druzích sportu (výkon družstva se skládá ze součtu   </w:t>
      </w:r>
    </w:p>
    <w:p w14:paraId="31330E2C" w14:textId="77777777" w:rsidR="00487B60" w:rsidRPr="00772ACC" w:rsidRDefault="005945CD" w:rsidP="008B413B">
      <w:pPr>
        <w:pStyle w:val="Nadpis4"/>
        <w:rPr>
          <w:color w:val="000000" w:themeColor="text1"/>
        </w:rPr>
      </w:pPr>
      <w:r w:rsidRPr="00772ACC">
        <w:rPr>
          <w:color w:val="000000" w:themeColor="text1"/>
        </w:rPr>
        <w:t xml:space="preserve">       výkonů </w:t>
      </w:r>
      <w:r w:rsidR="00487B60" w:rsidRPr="00772ACC">
        <w:rPr>
          <w:color w:val="000000" w:themeColor="text1"/>
        </w:rPr>
        <w:t>jednotlivců)</w:t>
      </w:r>
    </w:p>
    <w:p w14:paraId="0EB3844E" w14:textId="77777777" w:rsidR="005945CD" w:rsidRPr="00772ACC" w:rsidRDefault="005945CD" w:rsidP="00487B60">
      <w:pPr>
        <w:pStyle w:val="Zkladntext"/>
        <w:jc w:val="both"/>
        <w:rPr>
          <w:b w:val="0"/>
          <w:bCs/>
          <w:color w:val="000000" w:themeColor="text1"/>
          <w:sz w:val="23"/>
          <w:szCs w:val="23"/>
        </w:rPr>
      </w:pPr>
    </w:p>
    <w:p w14:paraId="17E76168" w14:textId="3AB07627" w:rsidR="00562C3F" w:rsidRPr="00772ACC" w:rsidRDefault="00487B60" w:rsidP="00187293">
      <w:pPr>
        <w:pStyle w:val="Zkladntext"/>
        <w:jc w:val="both"/>
        <w:rPr>
          <w:b w:val="0"/>
          <w:bCs/>
          <w:color w:val="000000" w:themeColor="text1"/>
          <w:sz w:val="23"/>
          <w:szCs w:val="23"/>
        </w:rPr>
      </w:pPr>
      <w:r w:rsidRPr="00772ACC">
        <w:rPr>
          <w:b w:val="0"/>
          <w:bCs/>
          <w:color w:val="000000" w:themeColor="text1"/>
          <w:sz w:val="23"/>
          <w:szCs w:val="23"/>
        </w:rPr>
        <w:t xml:space="preserve">Vítězové krajských kol postupují přímo do </w:t>
      </w:r>
      <w:r w:rsidR="00020170">
        <w:rPr>
          <w:b w:val="0"/>
          <w:bCs/>
          <w:color w:val="000000" w:themeColor="text1"/>
          <w:sz w:val="23"/>
          <w:szCs w:val="23"/>
        </w:rPr>
        <w:t>r</w:t>
      </w:r>
      <w:r w:rsidRPr="00772ACC">
        <w:rPr>
          <w:b w:val="0"/>
          <w:bCs/>
          <w:color w:val="000000" w:themeColor="text1"/>
          <w:sz w:val="23"/>
          <w:szCs w:val="23"/>
        </w:rPr>
        <w:t>epublikového finále AŠSK ČR, pořadatel finále má právo postavit do soutěže své družstvo. Republikové finále AŠSK ČR</w:t>
      </w:r>
      <w:r w:rsidR="006B2D8F" w:rsidRPr="00772ACC">
        <w:rPr>
          <w:b w:val="0"/>
          <w:bCs/>
          <w:color w:val="000000" w:themeColor="text1"/>
          <w:sz w:val="23"/>
          <w:szCs w:val="23"/>
        </w:rPr>
        <w:t xml:space="preserve"> se tak organizuje pro patnáct </w:t>
      </w:r>
      <w:r w:rsidRPr="00772ACC">
        <w:rPr>
          <w:b w:val="0"/>
          <w:bCs/>
          <w:color w:val="000000" w:themeColor="text1"/>
          <w:sz w:val="23"/>
          <w:szCs w:val="23"/>
        </w:rPr>
        <w:t>účastníků. Republikové finále AŠSK ČR</w:t>
      </w:r>
      <w:r w:rsidR="006B2D8F" w:rsidRPr="00772ACC">
        <w:rPr>
          <w:b w:val="0"/>
          <w:bCs/>
          <w:color w:val="000000" w:themeColor="text1"/>
          <w:sz w:val="23"/>
          <w:szCs w:val="23"/>
        </w:rPr>
        <w:t xml:space="preserve"> se organizuje pro každý sport a věkovou kategorii zvlášť, jeho délka trvání </w:t>
      </w:r>
      <w:r w:rsidR="00051F32" w:rsidRPr="00772ACC">
        <w:rPr>
          <w:b w:val="0"/>
          <w:bCs/>
          <w:color w:val="000000" w:themeColor="text1"/>
          <w:sz w:val="23"/>
          <w:szCs w:val="23"/>
        </w:rPr>
        <w:t>je jeden nebo</w:t>
      </w:r>
      <w:r w:rsidRPr="00772ACC">
        <w:rPr>
          <w:b w:val="0"/>
          <w:bCs/>
          <w:color w:val="000000" w:themeColor="text1"/>
          <w:sz w:val="23"/>
          <w:szCs w:val="23"/>
        </w:rPr>
        <w:t xml:space="preserve"> jeden a půl dne. Pro efektivní využití podmínek pořadatelů a místních tradic je možné jednotlivé věkové kategorie uspořádat bezprostředně po sobě. </w:t>
      </w:r>
    </w:p>
    <w:p w14:paraId="229087AF" w14:textId="77777777" w:rsidR="00562C3F" w:rsidRPr="00772ACC" w:rsidRDefault="00562C3F" w:rsidP="00487B60">
      <w:pPr>
        <w:pStyle w:val="Zkladntext"/>
        <w:tabs>
          <w:tab w:val="left" w:pos="8080"/>
        </w:tabs>
        <w:jc w:val="left"/>
        <w:rPr>
          <w:color w:val="000000" w:themeColor="text1"/>
          <w:sz w:val="23"/>
          <w:szCs w:val="23"/>
        </w:rPr>
      </w:pPr>
    </w:p>
    <w:p w14:paraId="1DB20132" w14:textId="77777777" w:rsidR="00487B60" w:rsidRPr="00772ACC" w:rsidRDefault="00187293" w:rsidP="008B413B">
      <w:pPr>
        <w:pStyle w:val="Nadpis4"/>
        <w:rPr>
          <w:color w:val="000000" w:themeColor="text1"/>
        </w:rPr>
      </w:pPr>
      <w:r w:rsidRPr="00772ACC">
        <w:rPr>
          <w:color w:val="000000" w:themeColor="text1"/>
        </w:rPr>
        <w:t>2</w:t>
      </w:r>
      <w:r w:rsidR="00562C3F" w:rsidRPr="00772ACC">
        <w:rPr>
          <w:color w:val="000000" w:themeColor="text1"/>
        </w:rPr>
        <w:t xml:space="preserve">.5.4 </w:t>
      </w:r>
      <w:r w:rsidR="001133D2" w:rsidRPr="00772ACC">
        <w:rPr>
          <w:color w:val="000000" w:themeColor="text1"/>
        </w:rPr>
        <w:t xml:space="preserve">Postupový klíč </w:t>
      </w:r>
      <w:r w:rsidR="00487B60" w:rsidRPr="00772ACC">
        <w:rPr>
          <w:color w:val="000000" w:themeColor="text1"/>
        </w:rPr>
        <w:t>Poháru AŠSK ČR</w:t>
      </w:r>
    </w:p>
    <w:p w14:paraId="50E48C9E" w14:textId="77777777" w:rsidR="00487B60" w:rsidRPr="00772ACC" w:rsidRDefault="00487B60" w:rsidP="00487B60">
      <w:pPr>
        <w:pStyle w:val="Zkladntext"/>
        <w:tabs>
          <w:tab w:val="left" w:pos="8080"/>
        </w:tabs>
        <w:jc w:val="both"/>
        <w:rPr>
          <w:b w:val="0"/>
          <w:bCs/>
          <w:color w:val="000000" w:themeColor="text1"/>
          <w:sz w:val="23"/>
          <w:szCs w:val="23"/>
        </w:rPr>
      </w:pPr>
    </w:p>
    <w:p w14:paraId="6AF35EBD" w14:textId="25D88D34" w:rsidR="00487B60" w:rsidRPr="00772ACC" w:rsidRDefault="00361A1A" w:rsidP="001133D2">
      <w:pPr>
        <w:pStyle w:val="Zkladntext"/>
        <w:numPr>
          <w:ilvl w:val="0"/>
          <w:numId w:val="16"/>
        </w:numPr>
        <w:jc w:val="both"/>
        <w:rPr>
          <w:b w:val="0"/>
          <w:bCs/>
          <w:color w:val="000000" w:themeColor="text1"/>
          <w:sz w:val="23"/>
          <w:szCs w:val="23"/>
        </w:rPr>
      </w:pPr>
      <w:r>
        <w:rPr>
          <w:b w:val="0"/>
          <w:bCs/>
          <w:color w:val="000000" w:themeColor="text1"/>
          <w:sz w:val="23"/>
          <w:szCs w:val="23"/>
        </w:rPr>
        <w:t>Jednotlivá f</w:t>
      </w:r>
      <w:r w:rsidR="00487B60" w:rsidRPr="00772ACC">
        <w:rPr>
          <w:b w:val="0"/>
          <w:bCs/>
          <w:color w:val="000000" w:themeColor="text1"/>
          <w:sz w:val="23"/>
          <w:szCs w:val="23"/>
        </w:rPr>
        <w:t>inále Poháru AŠSK ČR se uskuteční v případě, že se do soutěže v daném kole přihlásí alespoň tři družstva. Do celostátního finále pak nejméně pět družstev.</w:t>
      </w:r>
    </w:p>
    <w:p w14:paraId="15867498" w14:textId="77777777" w:rsidR="001133D2" w:rsidRPr="00772ACC" w:rsidRDefault="001133D2" w:rsidP="001133D2">
      <w:pPr>
        <w:pStyle w:val="Zkladntext"/>
        <w:ind w:left="360"/>
        <w:jc w:val="both"/>
        <w:rPr>
          <w:b w:val="0"/>
          <w:bCs/>
          <w:color w:val="000000" w:themeColor="text1"/>
          <w:sz w:val="23"/>
          <w:szCs w:val="23"/>
        </w:rPr>
      </w:pPr>
    </w:p>
    <w:p w14:paraId="6233AF7A" w14:textId="77777777" w:rsidR="00487B60" w:rsidRPr="00772ACC" w:rsidRDefault="00487B60" w:rsidP="001133D2">
      <w:pPr>
        <w:pStyle w:val="Zkladntext"/>
        <w:numPr>
          <w:ilvl w:val="0"/>
          <w:numId w:val="16"/>
        </w:numPr>
        <w:jc w:val="both"/>
        <w:rPr>
          <w:b w:val="0"/>
          <w:bCs/>
          <w:color w:val="000000" w:themeColor="text1"/>
          <w:sz w:val="23"/>
          <w:szCs w:val="23"/>
        </w:rPr>
      </w:pPr>
      <w:r w:rsidRPr="00772ACC">
        <w:rPr>
          <w:b w:val="0"/>
          <w:bCs/>
          <w:color w:val="000000" w:themeColor="text1"/>
          <w:sz w:val="23"/>
          <w:szCs w:val="23"/>
        </w:rPr>
        <w:t>Z okrskových a okresních finále (nebo přímo) postupují do krajského finále družstva v počtu určeném v propozicích, které vydává příslušná krajská rada AŠSK ČR.</w:t>
      </w:r>
    </w:p>
    <w:p w14:paraId="73DFC75D" w14:textId="77777777" w:rsidR="001133D2" w:rsidRPr="00772ACC" w:rsidRDefault="001133D2" w:rsidP="001133D2">
      <w:pPr>
        <w:pStyle w:val="Zkladntext"/>
        <w:ind w:left="360"/>
        <w:jc w:val="both"/>
        <w:rPr>
          <w:b w:val="0"/>
          <w:bCs/>
          <w:color w:val="000000" w:themeColor="text1"/>
          <w:sz w:val="23"/>
          <w:szCs w:val="23"/>
        </w:rPr>
      </w:pPr>
    </w:p>
    <w:p w14:paraId="6AF03823" w14:textId="3A8E9F2B" w:rsidR="00487B60" w:rsidRPr="00772ACC" w:rsidRDefault="00487B60" w:rsidP="001133D2">
      <w:pPr>
        <w:pStyle w:val="Zkladntext"/>
        <w:numPr>
          <w:ilvl w:val="0"/>
          <w:numId w:val="16"/>
        </w:numPr>
        <w:jc w:val="both"/>
        <w:rPr>
          <w:b w:val="0"/>
          <w:bCs/>
          <w:color w:val="000000" w:themeColor="text1"/>
          <w:sz w:val="23"/>
          <w:szCs w:val="23"/>
        </w:rPr>
      </w:pPr>
      <w:r w:rsidRPr="00772ACC">
        <w:rPr>
          <w:b w:val="0"/>
          <w:bCs/>
          <w:color w:val="000000" w:themeColor="text1"/>
          <w:sz w:val="23"/>
          <w:szCs w:val="23"/>
        </w:rPr>
        <w:t>Z</w:t>
      </w:r>
      <w:r w:rsidR="00361A1A">
        <w:rPr>
          <w:b w:val="0"/>
          <w:bCs/>
          <w:color w:val="000000" w:themeColor="text1"/>
          <w:sz w:val="23"/>
          <w:szCs w:val="23"/>
        </w:rPr>
        <w:t> krajských finále postupují do f</w:t>
      </w:r>
      <w:r w:rsidRPr="00772ACC">
        <w:rPr>
          <w:b w:val="0"/>
          <w:bCs/>
          <w:color w:val="000000" w:themeColor="text1"/>
          <w:sz w:val="23"/>
          <w:szCs w:val="23"/>
        </w:rPr>
        <w:t>inále Poháru AŠSK ČR družstva podle pořadí, v jakém se umístila v krajském f</w:t>
      </w:r>
      <w:r w:rsidR="00361A1A">
        <w:rPr>
          <w:b w:val="0"/>
          <w:bCs/>
          <w:color w:val="000000" w:themeColor="text1"/>
          <w:sz w:val="23"/>
          <w:szCs w:val="23"/>
        </w:rPr>
        <w:t>inále. Celkový počet účastníků f</w:t>
      </w:r>
      <w:r w:rsidRPr="00772ACC">
        <w:rPr>
          <w:b w:val="0"/>
          <w:bCs/>
          <w:color w:val="000000" w:themeColor="text1"/>
          <w:sz w:val="23"/>
          <w:szCs w:val="23"/>
        </w:rPr>
        <w:t>inále Poháru AŠSK ČR z jednoho kr</w:t>
      </w:r>
      <w:r w:rsidR="006B2D8F" w:rsidRPr="00772ACC">
        <w:rPr>
          <w:b w:val="0"/>
          <w:bCs/>
          <w:color w:val="000000" w:themeColor="text1"/>
          <w:sz w:val="23"/>
          <w:szCs w:val="23"/>
        </w:rPr>
        <w:t xml:space="preserve">aje stanovuje pořadatel. Kraj, </w:t>
      </w:r>
      <w:r w:rsidRPr="00772ACC">
        <w:rPr>
          <w:b w:val="0"/>
          <w:bCs/>
          <w:color w:val="000000" w:themeColor="text1"/>
          <w:sz w:val="23"/>
          <w:szCs w:val="23"/>
        </w:rPr>
        <w:t xml:space="preserve">který uspořádal krajské finále, má právo mít mezi účastníky nejméně jednoho zástupce. </w:t>
      </w:r>
    </w:p>
    <w:p w14:paraId="1CA69293" w14:textId="77777777" w:rsidR="001133D2" w:rsidRPr="00772ACC" w:rsidRDefault="001133D2" w:rsidP="001133D2">
      <w:pPr>
        <w:pStyle w:val="Zkladntext"/>
        <w:ind w:left="360"/>
        <w:jc w:val="both"/>
        <w:rPr>
          <w:b w:val="0"/>
          <w:bCs/>
          <w:color w:val="000000" w:themeColor="text1"/>
          <w:sz w:val="23"/>
          <w:szCs w:val="23"/>
        </w:rPr>
      </w:pPr>
    </w:p>
    <w:p w14:paraId="3D51CE9F" w14:textId="6E00AD5B" w:rsidR="00487B60" w:rsidRPr="00772ACC" w:rsidRDefault="00361A1A" w:rsidP="001133D2">
      <w:pPr>
        <w:pStyle w:val="Zkladntext"/>
        <w:numPr>
          <w:ilvl w:val="0"/>
          <w:numId w:val="16"/>
        </w:numPr>
        <w:jc w:val="both"/>
        <w:rPr>
          <w:b w:val="0"/>
          <w:bCs/>
          <w:color w:val="000000" w:themeColor="text1"/>
          <w:sz w:val="23"/>
          <w:szCs w:val="23"/>
        </w:rPr>
      </w:pPr>
      <w:r>
        <w:rPr>
          <w:b w:val="0"/>
          <w:bCs/>
          <w:color w:val="000000" w:themeColor="text1"/>
          <w:sz w:val="23"/>
          <w:szCs w:val="23"/>
        </w:rPr>
        <w:t>Pokud se f</w:t>
      </w:r>
      <w:r w:rsidR="00487B60" w:rsidRPr="00772ACC">
        <w:rPr>
          <w:b w:val="0"/>
          <w:bCs/>
          <w:color w:val="000000" w:themeColor="text1"/>
          <w:sz w:val="23"/>
          <w:szCs w:val="23"/>
        </w:rPr>
        <w:t xml:space="preserve">inále Poháru AŠSK ČR neúčastní všechny kraje, pořadatel má právo doplnit družstva i z jiných krajů na počet stanovený v propozicích. </w:t>
      </w:r>
    </w:p>
    <w:p w14:paraId="06706C9A" w14:textId="77777777" w:rsidR="00487B60" w:rsidRPr="00772ACC" w:rsidRDefault="00487B60" w:rsidP="001133D2">
      <w:pPr>
        <w:pStyle w:val="Zkladntext"/>
        <w:jc w:val="both"/>
        <w:rPr>
          <w:b w:val="0"/>
          <w:bCs/>
          <w:color w:val="000000" w:themeColor="text1"/>
          <w:sz w:val="23"/>
          <w:szCs w:val="23"/>
        </w:rPr>
      </w:pPr>
    </w:p>
    <w:p w14:paraId="22030453" w14:textId="77777777" w:rsidR="001133D2" w:rsidRPr="00772ACC" w:rsidRDefault="00487B60" w:rsidP="001133D2">
      <w:pPr>
        <w:pStyle w:val="Odstavecseseznamem"/>
        <w:numPr>
          <w:ilvl w:val="0"/>
          <w:numId w:val="16"/>
        </w:numPr>
        <w:tabs>
          <w:tab w:val="left" w:pos="284"/>
        </w:tabs>
        <w:jc w:val="both"/>
        <w:rPr>
          <w:color w:val="000000" w:themeColor="text1"/>
          <w:sz w:val="23"/>
          <w:szCs w:val="23"/>
        </w:rPr>
      </w:pPr>
      <w:r w:rsidRPr="00772ACC">
        <w:rPr>
          <w:color w:val="000000" w:themeColor="text1"/>
          <w:sz w:val="23"/>
          <w:szCs w:val="23"/>
        </w:rPr>
        <w:t>Pořadatel může na všech stupních soutěží vždy doplnit počet startujících svým družstvem</w:t>
      </w:r>
      <w:r w:rsidR="001133D2" w:rsidRPr="00772ACC">
        <w:rPr>
          <w:color w:val="000000" w:themeColor="text1"/>
          <w:sz w:val="23"/>
          <w:szCs w:val="23"/>
        </w:rPr>
        <w:t>.</w:t>
      </w:r>
    </w:p>
    <w:p w14:paraId="68C9965A" w14:textId="77777777" w:rsidR="00487B60" w:rsidRPr="00793349" w:rsidRDefault="00487B60" w:rsidP="00793349">
      <w:pPr>
        <w:pStyle w:val="Odstavecseseznamem"/>
        <w:tabs>
          <w:tab w:val="left" w:pos="284"/>
        </w:tabs>
        <w:ind w:left="360"/>
        <w:jc w:val="both"/>
        <w:rPr>
          <w:color w:val="000000" w:themeColor="text1"/>
          <w:sz w:val="23"/>
          <w:szCs w:val="23"/>
        </w:rPr>
      </w:pPr>
      <w:r w:rsidRPr="00793349">
        <w:rPr>
          <w:color w:val="000000" w:themeColor="text1"/>
          <w:sz w:val="23"/>
          <w:szCs w:val="23"/>
        </w:rPr>
        <w:t>(výjimkou je pouze kvalifikace, které se pořad</w:t>
      </w:r>
      <w:r w:rsidR="001C1B84" w:rsidRPr="00793349">
        <w:rPr>
          <w:color w:val="000000" w:themeColor="text1"/>
          <w:sz w:val="23"/>
          <w:szCs w:val="23"/>
        </w:rPr>
        <w:t>atel kvalifikace neúčastní, pouze v případě,</w:t>
      </w:r>
      <w:r w:rsidR="006B2D8F" w:rsidRPr="00793349">
        <w:rPr>
          <w:color w:val="000000" w:themeColor="text1"/>
          <w:sz w:val="23"/>
          <w:szCs w:val="23"/>
        </w:rPr>
        <w:t xml:space="preserve"> že je </w:t>
      </w:r>
      <w:r w:rsidRPr="00793349">
        <w:rPr>
          <w:color w:val="000000" w:themeColor="text1"/>
          <w:sz w:val="23"/>
          <w:szCs w:val="23"/>
        </w:rPr>
        <w:t>vítězem krajského finále).</w:t>
      </w:r>
    </w:p>
    <w:p w14:paraId="1899EF5D" w14:textId="77777777" w:rsidR="00487B60" w:rsidRPr="00772ACC" w:rsidRDefault="00487B60" w:rsidP="001133D2">
      <w:pPr>
        <w:jc w:val="both"/>
        <w:rPr>
          <w:color w:val="000000" w:themeColor="text1"/>
          <w:sz w:val="23"/>
          <w:szCs w:val="23"/>
        </w:rPr>
      </w:pPr>
    </w:p>
    <w:p w14:paraId="64806F24" w14:textId="77777777" w:rsidR="00487B60" w:rsidRPr="00772ACC" w:rsidRDefault="00487B60" w:rsidP="001133D2">
      <w:pPr>
        <w:pStyle w:val="Odstavecseseznamem"/>
        <w:numPr>
          <w:ilvl w:val="0"/>
          <w:numId w:val="16"/>
        </w:numPr>
        <w:tabs>
          <w:tab w:val="left" w:pos="284"/>
        </w:tabs>
        <w:jc w:val="both"/>
        <w:rPr>
          <w:color w:val="000000" w:themeColor="text1"/>
          <w:sz w:val="23"/>
          <w:szCs w:val="23"/>
        </w:rPr>
      </w:pPr>
      <w:r w:rsidRPr="00772ACC">
        <w:rPr>
          <w:color w:val="000000" w:themeColor="text1"/>
          <w:sz w:val="23"/>
          <w:szCs w:val="23"/>
        </w:rPr>
        <w:t xml:space="preserve">Soutěží se podle soutěžního řádu uvedeného v propozicích pro jednotlivé soutěže a podle sportovních pravidel daného sportu upřesněných </w:t>
      </w:r>
      <w:r w:rsidR="00626484" w:rsidRPr="00772ACC">
        <w:rPr>
          <w:color w:val="000000" w:themeColor="text1"/>
          <w:sz w:val="23"/>
          <w:szCs w:val="23"/>
        </w:rPr>
        <w:t xml:space="preserve">garantem sportu a schválené </w:t>
      </w:r>
      <w:r w:rsidRPr="00772ACC">
        <w:rPr>
          <w:color w:val="000000" w:themeColor="text1"/>
          <w:sz w:val="23"/>
          <w:szCs w:val="23"/>
        </w:rPr>
        <w:t xml:space="preserve">VV AŠSK ČR. </w:t>
      </w:r>
    </w:p>
    <w:p w14:paraId="2E34A64D" w14:textId="77777777" w:rsidR="00487B60" w:rsidRPr="00772ACC" w:rsidRDefault="00487B60" w:rsidP="001133D2">
      <w:pPr>
        <w:pStyle w:val="Textneodraen2"/>
        <w:overflowPunct/>
        <w:autoSpaceDE/>
        <w:autoSpaceDN/>
        <w:adjustRightInd/>
        <w:spacing w:before="0"/>
        <w:textAlignment w:val="auto"/>
        <w:rPr>
          <w:color w:val="000000" w:themeColor="text1"/>
          <w:spacing w:val="0"/>
          <w:sz w:val="23"/>
          <w:szCs w:val="23"/>
        </w:rPr>
      </w:pPr>
    </w:p>
    <w:p w14:paraId="34DC92DE" w14:textId="77777777" w:rsidR="00487B60" w:rsidRPr="00772ACC" w:rsidRDefault="00487B60" w:rsidP="001133D2">
      <w:pPr>
        <w:pStyle w:val="Odstavecseseznamem"/>
        <w:numPr>
          <w:ilvl w:val="0"/>
          <w:numId w:val="16"/>
        </w:numPr>
        <w:tabs>
          <w:tab w:val="left" w:pos="284"/>
        </w:tabs>
        <w:jc w:val="both"/>
        <w:rPr>
          <w:color w:val="000000" w:themeColor="text1"/>
          <w:sz w:val="23"/>
          <w:szCs w:val="23"/>
        </w:rPr>
      </w:pPr>
      <w:r w:rsidRPr="00772ACC">
        <w:rPr>
          <w:color w:val="000000" w:themeColor="text1"/>
          <w:sz w:val="23"/>
          <w:szCs w:val="23"/>
        </w:rPr>
        <w:t>Přihlášky se zasílají na</w:t>
      </w:r>
      <w:r w:rsidR="001133D2" w:rsidRPr="00772ACC">
        <w:rPr>
          <w:color w:val="000000" w:themeColor="text1"/>
          <w:sz w:val="23"/>
          <w:szCs w:val="23"/>
        </w:rPr>
        <w:t xml:space="preserve"> předepsaných formulářích. </w:t>
      </w:r>
      <w:r w:rsidRPr="00772ACC">
        <w:rPr>
          <w:color w:val="000000" w:themeColor="text1"/>
          <w:sz w:val="23"/>
          <w:szCs w:val="23"/>
        </w:rPr>
        <w:t>Každý účastník soutěží AŠSK ČR je povinen mít při soutěži průkaz pojištěnce příslušné zdravotní pojišťovny, u které je pojištěn. Pořadatel RF AŠSK ČR si může po projednání s garantem sportu vyžádat další doklad pro prokázání totožnosti účastníků (občanský průkaz). Tato skutečnost musí být uvedena v propozicích.</w:t>
      </w:r>
    </w:p>
    <w:p w14:paraId="0CFB1FA6" w14:textId="77777777" w:rsidR="00487B60" w:rsidRPr="00772ACC" w:rsidRDefault="00487B60" w:rsidP="001133D2">
      <w:pPr>
        <w:jc w:val="both"/>
        <w:rPr>
          <w:color w:val="000000" w:themeColor="text1"/>
          <w:sz w:val="23"/>
          <w:szCs w:val="23"/>
        </w:rPr>
      </w:pPr>
    </w:p>
    <w:p w14:paraId="18F9E458" w14:textId="77777777" w:rsidR="00487B60" w:rsidRPr="00772ACC" w:rsidRDefault="00487B60" w:rsidP="001133D2">
      <w:pPr>
        <w:pStyle w:val="Odstavecseseznamem"/>
        <w:numPr>
          <w:ilvl w:val="0"/>
          <w:numId w:val="16"/>
        </w:numPr>
        <w:tabs>
          <w:tab w:val="left" w:pos="284"/>
        </w:tabs>
        <w:jc w:val="both"/>
        <w:rPr>
          <w:color w:val="000000" w:themeColor="text1"/>
          <w:sz w:val="23"/>
          <w:szCs w:val="23"/>
        </w:rPr>
      </w:pPr>
      <w:r w:rsidRPr="00772ACC">
        <w:rPr>
          <w:color w:val="000000" w:themeColor="text1"/>
          <w:sz w:val="23"/>
          <w:szCs w:val="23"/>
        </w:rPr>
        <w:t>Startovat mohou pouze žáci a studenti řádného denního studia. Ředitel školy svým podpisem a razítkem školy potvrdí prohlášení na přihlášce, že:</w:t>
      </w:r>
    </w:p>
    <w:p w14:paraId="45B9D0EC" w14:textId="77777777" w:rsidR="00487B60" w:rsidRPr="00772ACC" w:rsidRDefault="00487B60" w:rsidP="001133D2">
      <w:pPr>
        <w:pStyle w:val="Odstavecseseznamem"/>
        <w:numPr>
          <w:ilvl w:val="2"/>
          <w:numId w:val="16"/>
        </w:numPr>
        <w:tabs>
          <w:tab w:val="left" w:pos="284"/>
        </w:tabs>
        <w:jc w:val="both"/>
        <w:rPr>
          <w:color w:val="000000" w:themeColor="text1"/>
          <w:sz w:val="23"/>
          <w:szCs w:val="23"/>
        </w:rPr>
      </w:pPr>
      <w:r w:rsidRPr="00772ACC">
        <w:rPr>
          <w:color w:val="000000" w:themeColor="text1"/>
          <w:sz w:val="23"/>
          <w:szCs w:val="23"/>
        </w:rPr>
        <w:t>nikdo z přihlášených není osvobozen od TV a nemá III. nebo IV. zdravotní klasifikaci</w:t>
      </w:r>
    </w:p>
    <w:p w14:paraId="0490B61E" w14:textId="77777777" w:rsidR="00487B60" w:rsidRPr="00772ACC" w:rsidRDefault="00487B60" w:rsidP="001133D2">
      <w:pPr>
        <w:pStyle w:val="Odstavecseseznamem"/>
        <w:numPr>
          <w:ilvl w:val="2"/>
          <w:numId w:val="16"/>
        </w:numPr>
        <w:tabs>
          <w:tab w:val="left" w:pos="284"/>
        </w:tabs>
        <w:jc w:val="both"/>
        <w:rPr>
          <w:color w:val="000000" w:themeColor="text1"/>
          <w:sz w:val="23"/>
          <w:szCs w:val="23"/>
        </w:rPr>
      </w:pPr>
      <w:r w:rsidRPr="00772ACC">
        <w:rPr>
          <w:color w:val="000000" w:themeColor="text1"/>
          <w:sz w:val="23"/>
          <w:szCs w:val="23"/>
        </w:rPr>
        <w:t>všichni uvedení soutěžící jsou žáky příslušné školy a splňují podmínky účasti</w:t>
      </w:r>
    </w:p>
    <w:p w14:paraId="3EA76235" w14:textId="77777777" w:rsidR="00487B60" w:rsidRPr="00772ACC" w:rsidRDefault="00487B60" w:rsidP="001133D2">
      <w:pPr>
        <w:pStyle w:val="Odstavecseseznamem"/>
        <w:numPr>
          <w:ilvl w:val="2"/>
          <w:numId w:val="16"/>
        </w:numPr>
        <w:jc w:val="both"/>
        <w:rPr>
          <w:color w:val="000000" w:themeColor="text1"/>
          <w:sz w:val="23"/>
          <w:szCs w:val="23"/>
        </w:rPr>
      </w:pPr>
      <w:r w:rsidRPr="00772ACC">
        <w:rPr>
          <w:color w:val="000000" w:themeColor="text1"/>
          <w:sz w:val="23"/>
          <w:szCs w:val="23"/>
        </w:rPr>
        <w:t>škola je / není členem AŠSK ČR, nehodící se škrtne na soupisce.</w:t>
      </w:r>
    </w:p>
    <w:p w14:paraId="366F65C5" w14:textId="77777777" w:rsidR="00487B60" w:rsidRPr="00772ACC" w:rsidRDefault="00487B60" w:rsidP="001133D2">
      <w:pPr>
        <w:jc w:val="both"/>
        <w:rPr>
          <w:color w:val="000000" w:themeColor="text1"/>
          <w:sz w:val="23"/>
          <w:szCs w:val="23"/>
        </w:rPr>
      </w:pPr>
    </w:p>
    <w:p w14:paraId="6A9FFA39" w14:textId="171BF5CA"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V soutěžích Mezinárodní federace školního sportu (ISF) platí</w:t>
      </w:r>
      <w:r w:rsidR="00793349">
        <w:rPr>
          <w:color w:val="000000" w:themeColor="text1"/>
          <w:sz w:val="23"/>
          <w:szCs w:val="23"/>
        </w:rPr>
        <w:t xml:space="preserve"> věkové omezení dané ISF</w:t>
      </w:r>
      <w:r w:rsidRPr="00772ACC">
        <w:rPr>
          <w:color w:val="000000" w:themeColor="text1"/>
          <w:sz w:val="23"/>
          <w:szCs w:val="23"/>
        </w:rPr>
        <w:t>. O vyslání na tyto soutěže rozhoduje podle finančních a jiných</w:t>
      </w:r>
      <w:r w:rsidR="006B2D8F" w:rsidRPr="00772ACC">
        <w:rPr>
          <w:color w:val="000000" w:themeColor="text1"/>
          <w:sz w:val="23"/>
          <w:szCs w:val="23"/>
        </w:rPr>
        <w:t xml:space="preserve"> </w:t>
      </w:r>
      <w:r w:rsidRPr="00772ACC">
        <w:rPr>
          <w:color w:val="000000" w:themeColor="text1"/>
          <w:sz w:val="23"/>
          <w:szCs w:val="23"/>
        </w:rPr>
        <w:t xml:space="preserve">možností VV AŠSK ČR. </w:t>
      </w:r>
      <w:r w:rsidRPr="00101487">
        <w:rPr>
          <w:color w:val="000000" w:themeColor="text1"/>
          <w:sz w:val="23"/>
          <w:szCs w:val="23"/>
        </w:rPr>
        <w:t xml:space="preserve">Soutěže se zúčastňuje zpravidla škola, která zvítězila v republikovém finále </w:t>
      </w:r>
      <w:r w:rsidR="00101487" w:rsidRPr="00101487">
        <w:rPr>
          <w:color w:val="000000" w:themeColor="text1"/>
          <w:sz w:val="23"/>
          <w:szCs w:val="23"/>
        </w:rPr>
        <w:t xml:space="preserve">určeném pro postup </w:t>
      </w:r>
      <w:r w:rsidRPr="00101487">
        <w:rPr>
          <w:color w:val="000000" w:themeColor="text1"/>
          <w:sz w:val="23"/>
          <w:szCs w:val="23"/>
        </w:rPr>
        <w:t>daného sportu</w:t>
      </w:r>
      <w:r w:rsidR="00101487" w:rsidRPr="00101487">
        <w:rPr>
          <w:color w:val="000000" w:themeColor="text1"/>
          <w:sz w:val="23"/>
          <w:szCs w:val="23"/>
        </w:rPr>
        <w:t xml:space="preserve"> na Mistrovství světa škol</w:t>
      </w:r>
      <w:r w:rsidRPr="00101487">
        <w:rPr>
          <w:color w:val="000000" w:themeColor="text1"/>
          <w:sz w:val="23"/>
          <w:szCs w:val="23"/>
        </w:rPr>
        <w:t>. Při odřeknutí účasti vítězem</w:t>
      </w:r>
      <w:r w:rsidR="007123AB" w:rsidRPr="00101487">
        <w:rPr>
          <w:color w:val="000000" w:themeColor="text1"/>
          <w:sz w:val="23"/>
          <w:szCs w:val="23"/>
        </w:rPr>
        <w:t xml:space="preserve"> má právo účastnit se</w:t>
      </w:r>
      <w:r w:rsidRPr="00101487">
        <w:rPr>
          <w:color w:val="000000" w:themeColor="text1"/>
          <w:sz w:val="23"/>
          <w:szCs w:val="23"/>
        </w:rPr>
        <w:t xml:space="preserve"> další družstvo v pořadí.</w:t>
      </w:r>
    </w:p>
    <w:p w14:paraId="164F5DBD" w14:textId="77777777" w:rsidR="00487B60" w:rsidRPr="00772ACC" w:rsidRDefault="00487B60" w:rsidP="001133D2">
      <w:pPr>
        <w:jc w:val="both"/>
        <w:rPr>
          <w:color w:val="000000" w:themeColor="text1"/>
          <w:sz w:val="23"/>
          <w:szCs w:val="23"/>
        </w:rPr>
      </w:pPr>
    </w:p>
    <w:p w14:paraId="7DCBC6E4" w14:textId="4ADFF0B4" w:rsidR="00487B60" w:rsidRPr="00772ACC" w:rsidRDefault="00487B60" w:rsidP="001133D2">
      <w:pPr>
        <w:pStyle w:val="Odstavecseseznamem"/>
        <w:numPr>
          <w:ilvl w:val="0"/>
          <w:numId w:val="16"/>
        </w:numPr>
        <w:tabs>
          <w:tab w:val="left" w:pos="426"/>
        </w:tabs>
        <w:jc w:val="both"/>
        <w:rPr>
          <w:iCs/>
          <w:strike/>
          <w:color w:val="000000" w:themeColor="text1"/>
          <w:sz w:val="23"/>
          <w:szCs w:val="23"/>
        </w:rPr>
      </w:pPr>
      <w:r w:rsidRPr="00101487">
        <w:rPr>
          <w:color w:val="000000" w:themeColor="text1"/>
          <w:sz w:val="23"/>
          <w:szCs w:val="23"/>
        </w:rPr>
        <w:t>Sportovní gymnázia</w:t>
      </w:r>
      <w:r w:rsidRPr="00772ACC">
        <w:rPr>
          <w:color w:val="000000" w:themeColor="text1"/>
          <w:sz w:val="23"/>
          <w:szCs w:val="23"/>
        </w:rPr>
        <w:t xml:space="preserve"> se mohou zúčastnit soutěží AŠSK ČR, ale pouze ti studenti </w:t>
      </w:r>
      <w:r w:rsidRPr="00772ACC">
        <w:rPr>
          <w:color w:val="000000" w:themeColor="text1"/>
          <w:sz w:val="23"/>
          <w:szCs w:val="23"/>
        </w:rPr>
        <w:br/>
        <w:t>a studentky, kteří nejsou zařazeni v učebních a studijních oborech 020 (42,62,82) se specializovanou výukou v daném sportu.</w:t>
      </w:r>
      <w:r w:rsidR="00AD6A1D">
        <w:rPr>
          <w:color w:val="000000" w:themeColor="text1"/>
          <w:sz w:val="23"/>
          <w:szCs w:val="23"/>
        </w:rPr>
        <w:t xml:space="preserve"> Tato podmínka neplatí pro soutěže ISF (kategorie VI.A a VI.B).</w:t>
      </w:r>
    </w:p>
    <w:p w14:paraId="0D9A119E" w14:textId="77777777" w:rsidR="001133D2" w:rsidRPr="00772ACC" w:rsidRDefault="001133D2" w:rsidP="001133D2">
      <w:pPr>
        <w:pStyle w:val="Odstavecseseznamem"/>
        <w:tabs>
          <w:tab w:val="left" w:pos="426"/>
        </w:tabs>
        <w:ind w:left="360"/>
        <w:jc w:val="both"/>
        <w:rPr>
          <w:iCs/>
          <w:strike/>
          <w:color w:val="000000" w:themeColor="text1"/>
          <w:sz w:val="23"/>
          <w:szCs w:val="23"/>
        </w:rPr>
      </w:pPr>
    </w:p>
    <w:p w14:paraId="6AA28661" w14:textId="5C6E06EA" w:rsidR="00487B60" w:rsidRPr="00AD6A1D" w:rsidRDefault="00487B60" w:rsidP="00AD6A1D">
      <w:pPr>
        <w:pStyle w:val="Odstavecseseznamem"/>
        <w:numPr>
          <w:ilvl w:val="0"/>
          <w:numId w:val="16"/>
        </w:numPr>
        <w:tabs>
          <w:tab w:val="left" w:pos="426"/>
        </w:tabs>
        <w:jc w:val="both"/>
        <w:rPr>
          <w:iCs/>
          <w:strike/>
          <w:color w:val="000000" w:themeColor="text1"/>
          <w:sz w:val="23"/>
          <w:szCs w:val="23"/>
        </w:rPr>
      </w:pPr>
      <w:r w:rsidRPr="00772ACC">
        <w:rPr>
          <w:bCs/>
          <w:color w:val="000000" w:themeColor="text1"/>
          <w:sz w:val="23"/>
          <w:szCs w:val="23"/>
        </w:rPr>
        <w:t xml:space="preserve">Za dané sportovní odvětví se považuje i sport složený z několika jednotlivých disciplín. </w:t>
      </w:r>
      <w:r w:rsidRPr="00772ACC">
        <w:rPr>
          <w:bCs/>
          <w:color w:val="000000" w:themeColor="text1"/>
          <w:sz w:val="23"/>
          <w:szCs w:val="23"/>
        </w:rPr>
        <w:br/>
        <w:t>V tomto případě nemohou startovat žáci a studenti, kteří se v rámci studijního programu připravují ve sportu zařazeném do příslušného víceboje (např. triatlonista nemůže startovat v plavání, přespolním běhu a cyklistice</w:t>
      </w:r>
      <w:r w:rsidR="00DC1F7D" w:rsidRPr="00772ACC">
        <w:rPr>
          <w:bCs/>
          <w:color w:val="000000" w:themeColor="text1"/>
          <w:sz w:val="23"/>
          <w:szCs w:val="23"/>
        </w:rPr>
        <w:t xml:space="preserve">, biatlonista nemůže startovat </w:t>
      </w:r>
      <w:r w:rsidRPr="00772ACC">
        <w:rPr>
          <w:bCs/>
          <w:color w:val="000000" w:themeColor="text1"/>
          <w:sz w:val="23"/>
          <w:szCs w:val="23"/>
        </w:rPr>
        <w:t xml:space="preserve">ve střelbě a v běžeckém lyžování apod.). </w:t>
      </w:r>
      <w:r w:rsidR="00AD6A1D">
        <w:rPr>
          <w:color w:val="000000" w:themeColor="text1"/>
          <w:sz w:val="23"/>
          <w:szCs w:val="23"/>
        </w:rPr>
        <w:t>Tato podmínka neplatí pro soutěže ISF (kategorie VI.A a VI.B).</w:t>
      </w:r>
    </w:p>
    <w:p w14:paraId="780A28FA" w14:textId="77777777" w:rsidR="00DC1F7D" w:rsidRPr="00772ACC" w:rsidRDefault="00DC1F7D" w:rsidP="001133D2">
      <w:pPr>
        <w:tabs>
          <w:tab w:val="left" w:pos="426"/>
        </w:tabs>
        <w:jc w:val="both"/>
        <w:rPr>
          <w:b/>
          <w:color w:val="000000" w:themeColor="text1"/>
          <w:sz w:val="23"/>
          <w:szCs w:val="23"/>
        </w:rPr>
      </w:pPr>
    </w:p>
    <w:p w14:paraId="38D2F4AF" w14:textId="77777777"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Nedodrží-li kterékoliv družstvo podmínky účasti s úmyslem získat neoprávněnou výhodu, může být rozhodnutím pořadatele ze soutěže vyloučeno. Takto vyloučené družstvo je následně povinno uhradit pořadateli vzniklé nák</w:t>
      </w:r>
      <w:r w:rsidR="00DC1F7D" w:rsidRPr="00772ACC">
        <w:rPr>
          <w:color w:val="000000" w:themeColor="text1"/>
          <w:sz w:val="23"/>
          <w:szCs w:val="23"/>
        </w:rPr>
        <w:t>lady na jeho účast.</w:t>
      </w:r>
    </w:p>
    <w:p w14:paraId="1001ACC7" w14:textId="77777777" w:rsidR="00487B60" w:rsidRPr="00772ACC" w:rsidRDefault="00487B60" w:rsidP="001133D2">
      <w:pPr>
        <w:jc w:val="both"/>
        <w:rPr>
          <w:color w:val="000000" w:themeColor="text1"/>
          <w:sz w:val="23"/>
          <w:szCs w:val="23"/>
        </w:rPr>
      </w:pPr>
    </w:p>
    <w:p w14:paraId="2B4E018C" w14:textId="00487744"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Pořadatelé zasílají propozi</w:t>
      </w:r>
      <w:r w:rsidR="00020170">
        <w:rPr>
          <w:color w:val="000000" w:themeColor="text1"/>
          <w:sz w:val="23"/>
          <w:szCs w:val="23"/>
        </w:rPr>
        <w:t>ce školám minimálně 1 měsíc (u r</w:t>
      </w:r>
      <w:r w:rsidRPr="00772ACC">
        <w:rPr>
          <w:color w:val="000000" w:themeColor="text1"/>
          <w:sz w:val="23"/>
          <w:szCs w:val="23"/>
        </w:rPr>
        <w:t>epublikového finále AŠSK ČR a finále Poháru AŠSK 2 měsíce) před termínem konání soutěže.</w:t>
      </w:r>
    </w:p>
    <w:p w14:paraId="6A9E14A0" w14:textId="77777777" w:rsidR="00487B60" w:rsidRPr="00772ACC" w:rsidRDefault="00487B60" w:rsidP="001133D2">
      <w:pPr>
        <w:jc w:val="both"/>
        <w:rPr>
          <w:color w:val="000000" w:themeColor="text1"/>
          <w:sz w:val="23"/>
          <w:szCs w:val="23"/>
        </w:rPr>
      </w:pPr>
    </w:p>
    <w:p w14:paraId="4D8A23E1" w14:textId="77777777"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Průběh soutěží koordinuje po odborné stránce garant příslušného sportu A</w:t>
      </w:r>
      <w:r w:rsidR="009E4789">
        <w:rPr>
          <w:color w:val="000000" w:themeColor="text1"/>
          <w:sz w:val="23"/>
          <w:szCs w:val="23"/>
        </w:rPr>
        <w:t>ŠSK ČR ve spolupráci se sportovním úsekem sekretariátu</w:t>
      </w:r>
      <w:r w:rsidRPr="00772ACC">
        <w:rPr>
          <w:color w:val="000000" w:themeColor="text1"/>
          <w:sz w:val="23"/>
          <w:szCs w:val="23"/>
        </w:rPr>
        <w:t xml:space="preserve"> AŠSK ČR. Po organizační stránce zajišťuje soutěž příslušná okresní nebo krajská rada AŠSK ČR ve spolupráci s konkrétním pořadatelem.</w:t>
      </w:r>
    </w:p>
    <w:p w14:paraId="478F3BD7" w14:textId="77777777" w:rsidR="00487B60" w:rsidRPr="00772ACC" w:rsidRDefault="00487B60" w:rsidP="001133D2">
      <w:pPr>
        <w:jc w:val="both"/>
        <w:rPr>
          <w:color w:val="000000" w:themeColor="text1"/>
          <w:sz w:val="23"/>
          <w:szCs w:val="23"/>
          <w:u w:val="single"/>
        </w:rPr>
      </w:pPr>
    </w:p>
    <w:p w14:paraId="5CF77D6C" w14:textId="77777777"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Ve</w:t>
      </w:r>
      <w:r w:rsidRPr="00772ACC">
        <w:rPr>
          <w:b/>
          <w:color w:val="000000" w:themeColor="text1"/>
          <w:sz w:val="23"/>
          <w:szCs w:val="23"/>
        </w:rPr>
        <w:t xml:space="preserve"> </w:t>
      </w:r>
      <w:r w:rsidRPr="00772ACC">
        <w:rPr>
          <w:color w:val="000000" w:themeColor="text1"/>
          <w:sz w:val="23"/>
          <w:szCs w:val="23"/>
        </w:rPr>
        <w:t>všech kolech postupových soutěží AŠSK ČR jsou družstva povinna zúčastnit se oficiálního zahájení a zakončení soutěže. Pokud nedodrží tuto podmínku, budou v oficiální výsledkové listině zařazena na konec mimo pořadí. Mimořádné situace řeší soutěžní komise s ředitelem závodu.</w:t>
      </w:r>
    </w:p>
    <w:p w14:paraId="1D937BAB" w14:textId="77777777" w:rsidR="00487B60" w:rsidRPr="00772ACC" w:rsidRDefault="00487B60" w:rsidP="001133D2">
      <w:pPr>
        <w:tabs>
          <w:tab w:val="left" w:pos="426"/>
        </w:tabs>
        <w:jc w:val="both"/>
        <w:rPr>
          <w:color w:val="000000" w:themeColor="text1"/>
          <w:sz w:val="23"/>
          <w:szCs w:val="23"/>
        </w:rPr>
      </w:pPr>
    </w:p>
    <w:p w14:paraId="3DFC0405" w14:textId="77777777"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 xml:space="preserve">Pořadatel má právo vybírat od vedoucích družstev kauci na úhradu případných škod. Její výše je určena propozicemi. Kauce se vrací po ukončení celé akce, nenastane-li případ pro její opodstatněné užití. </w:t>
      </w:r>
    </w:p>
    <w:p w14:paraId="083316CD" w14:textId="77777777" w:rsidR="00487B60" w:rsidRPr="00772ACC" w:rsidRDefault="00487B60" w:rsidP="001133D2">
      <w:pPr>
        <w:jc w:val="both"/>
        <w:rPr>
          <w:color w:val="000000" w:themeColor="text1"/>
          <w:sz w:val="23"/>
          <w:szCs w:val="23"/>
        </w:rPr>
      </w:pPr>
    </w:p>
    <w:p w14:paraId="2AFE67ED" w14:textId="77777777"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AŠSK ČR si vyhrazuje právo redukce počtu a rozsahu soutěží (například z důvodu nedostatku finančních prostředků).</w:t>
      </w:r>
    </w:p>
    <w:p w14:paraId="7CE5C470" w14:textId="77777777" w:rsidR="00487B60" w:rsidRPr="00772ACC" w:rsidRDefault="00487B60" w:rsidP="001133D2">
      <w:pPr>
        <w:jc w:val="both"/>
        <w:rPr>
          <w:color w:val="000000" w:themeColor="text1"/>
          <w:sz w:val="23"/>
          <w:szCs w:val="23"/>
        </w:rPr>
      </w:pPr>
    </w:p>
    <w:p w14:paraId="15ADF89F" w14:textId="77777777" w:rsidR="00487B60" w:rsidRPr="00772ACC"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Pojištění.</w:t>
      </w:r>
      <w:r w:rsidRPr="00772ACC">
        <w:rPr>
          <w:b/>
          <w:color w:val="000000" w:themeColor="text1"/>
          <w:sz w:val="23"/>
          <w:szCs w:val="23"/>
        </w:rPr>
        <w:t xml:space="preserve"> </w:t>
      </w:r>
      <w:r w:rsidRPr="00772ACC">
        <w:rPr>
          <w:color w:val="000000" w:themeColor="text1"/>
          <w:sz w:val="23"/>
          <w:szCs w:val="23"/>
        </w:rPr>
        <w:t xml:space="preserve">Účastníci soutěží a sportovních akcí pořádaných asociací </w:t>
      </w:r>
      <w:r w:rsidRPr="00772ACC">
        <w:rPr>
          <w:color w:val="000000" w:themeColor="text1"/>
          <w:sz w:val="23"/>
          <w:szCs w:val="23"/>
          <w:u w:val="single"/>
        </w:rPr>
        <w:t>nejsou pojištěni</w:t>
      </w:r>
      <w:r w:rsidRPr="00772ACC">
        <w:rPr>
          <w:color w:val="000000" w:themeColor="text1"/>
          <w:sz w:val="23"/>
          <w:szCs w:val="23"/>
        </w:rPr>
        <w:t xml:space="preserve"> proti úrazům ani krádežím a ztrátám. VV AŠSK ČR doporučuje členům AŠSK ČR, aby uzavřeli individuální úrazové pojištění. Dále doporučuje, aby v případě pojistné události využili možnosti zákonného pojištění žáků základních škol a studentů středních škol.</w:t>
      </w:r>
    </w:p>
    <w:p w14:paraId="4E27B005" w14:textId="77777777" w:rsidR="00487B60" w:rsidRPr="00772ACC" w:rsidRDefault="00487B60" w:rsidP="001133D2">
      <w:pPr>
        <w:tabs>
          <w:tab w:val="left" w:pos="426"/>
        </w:tabs>
        <w:jc w:val="both"/>
        <w:rPr>
          <w:b/>
          <w:color w:val="000000" w:themeColor="text1"/>
          <w:sz w:val="23"/>
          <w:szCs w:val="23"/>
        </w:rPr>
      </w:pPr>
    </w:p>
    <w:p w14:paraId="63989BDC" w14:textId="77777777" w:rsidR="00487B60" w:rsidRPr="004F4ECE" w:rsidRDefault="00487B60" w:rsidP="001133D2">
      <w:pPr>
        <w:pStyle w:val="Odstavecseseznamem"/>
        <w:numPr>
          <w:ilvl w:val="0"/>
          <w:numId w:val="16"/>
        </w:numPr>
        <w:tabs>
          <w:tab w:val="left" w:pos="426"/>
        </w:tabs>
        <w:jc w:val="both"/>
        <w:rPr>
          <w:color w:val="000000" w:themeColor="text1"/>
          <w:sz w:val="23"/>
          <w:szCs w:val="23"/>
        </w:rPr>
      </w:pPr>
      <w:r w:rsidRPr="00772ACC">
        <w:rPr>
          <w:color w:val="000000" w:themeColor="text1"/>
          <w:sz w:val="23"/>
          <w:szCs w:val="23"/>
        </w:rPr>
        <w:t>Náhrady rozhodčím mohou být poskytovány po</w:t>
      </w:r>
      <w:r w:rsidR="00C44EC9" w:rsidRPr="00772ACC">
        <w:rPr>
          <w:color w:val="000000" w:themeColor="text1"/>
          <w:sz w:val="23"/>
          <w:szCs w:val="23"/>
        </w:rPr>
        <w:t xml:space="preserve">dle úrovně dosažené kvalifikace </w:t>
      </w:r>
      <w:r w:rsidRPr="00772ACC">
        <w:rPr>
          <w:color w:val="000000" w:themeColor="text1"/>
          <w:sz w:val="23"/>
          <w:szCs w:val="23"/>
        </w:rPr>
        <w:t>a následujícího sazebníku</w:t>
      </w:r>
      <w:r w:rsidR="00C44EC9" w:rsidRPr="00772ACC">
        <w:rPr>
          <w:color w:val="000000" w:themeColor="text1"/>
          <w:sz w:val="23"/>
          <w:szCs w:val="23"/>
        </w:rPr>
        <w:t xml:space="preserve">, musí být však respektována minimální hodinová mzda </w:t>
      </w:r>
      <w:r w:rsidR="004F4ECE" w:rsidRPr="004F4ECE">
        <w:rPr>
          <w:color w:val="000000" w:themeColor="text1"/>
          <w:sz w:val="23"/>
          <w:szCs w:val="23"/>
        </w:rPr>
        <w:t>(od 1. 1. 2018 je její výše 73,20</w:t>
      </w:r>
      <w:r w:rsidR="00C44EC9" w:rsidRPr="004F4ECE">
        <w:rPr>
          <w:color w:val="000000" w:themeColor="text1"/>
          <w:sz w:val="23"/>
          <w:szCs w:val="23"/>
        </w:rPr>
        <w:t xml:space="preserve"> Kč/hod.</w:t>
      </w:r>
      <w:r w:rsidR="00EE24DE" w:rsidRPr="004F4ECE">
        <w:rPr>
          <w:color w:val="000000" w:themeColor="text1"/>
          <w:sz w:val="23"/>
          <w:szCs w:val="23"/>
        </w:rPr>
        <w:t>, v případě jejího zvýšení je toto nutné akceptovat</w:t>
      </w:r>
      <w:r w:rsidR="00C44EC9" w:rsidRPr="004F4ECE">
        <w:rPr>
          <w:color w:val="000000" w:themeColor="text1"/>
          <w:sz w:val="23"/>
          <w:szCs w:val="23"/>
        </w:rPr>
        <w:t>)</w:t>
      </w:r>
      <w:r w:rsidRPr="004F4ECE">
        <w:rPr>
          <w:color w:val="000000" w:themeColor="text1"/>
          <w:sz w:val="23"/>
          <w:szCs w:val="23"/>
        </w:rPr>
        <w:t>:</w:t>
      </w:r>
    </w:p>
    <w:p w14:paraId="70A04446" w14:textId="77777777" w:rsidR="00487B60" w:rsidRPr="00772ACC" w:rsidRDefault="00487B60" w:rsidP="00487B60">
      <w:pPr>
        <w:tabs>
          <w:tab w:val="left" w:pos="426"/>
        </w:tabs>
        <w:rPr>
          <w:color w:val="000000" w:themeColor="text1"/>
          <w:sz w:val="23"/>
          <w:szCs w:val="23"/>
        </w:rPr>
      </w:pPr>
    </w:p>
    <w:p w14:paraId="4F682D36" w14:textId="77777777" w:rsidR="002419B9" w:rsidRPr="00772ACC" w:rsidRDefault="00CD56A1" w:rsidP="00487B60">
      <w:pPr>
        <w:tabs>
          <w:tab w:val="left" w:pos="426"/>
        </w:tabs>
        <w:rPr>
          <w:color w:val="000000" w:themeColor="text1"/>
          <w:sz w:val="23"/>
          <w:szCs w:val="23"/>
        </w:rPr>
      </w:pPr>
      <w:r w:rsidRPr="00772ACC">
        <w:rPr>
          <w:color w:val="000000" w:themeColor="text1"/>
          <w:sz w:val="23"/>
          <w:szCs w:val="23"/>
        </w:rPr>
        <w:t>Doporučené n</w:t>
      </w:r>
      <w:r w:rsidR="002419B9" w:rsidRPr="00772ACC">
        <w:rPr>
          <w:color w:val="000000" w:themeColor="text1"/>
          <w:sz w:val="23"/>
          <w:szCs w:val="23"/>
        </w:rPr>
        <w:t>áhrad</w:t>
      </w:r>
      <w:r w:rsidRPr="00772ACC">
        <w:rPr>
          <w:color w:val="000000" w:themeColor="text1"/>
          <w:sz w:val="23"/>
          <w:szCs w:val="23"/>
        </w:rPr>
        <w:t>y</w:t>
      </w:r>
      <w:r w:rsidR="002419B9" w:rsidRPr="00772ACC">
        <w:rPr>
          <w:color w:val="000000" w:themeColor="text1"/>
          <w:sz w:val="23"/>
          <w:szCs w:val="23"/>
        </w:rPr>
        <w:t xml:space="preserve"> a finanční odměn</w:t>
      </w:r>
      <w:r w:rsidRPr="00772ACC">
        <w:rPr>
          <w:color w:val="000000" w:themeColor="text1"/>
          <w:sz w:val="23"/>
          <w:szCs w:val="23"/>
        </w:rPr>
        <w:t>y</w:t>
      </w:r>
      <w:r w:rsidR="002419B9" w:rsidRPr="00772ACC">
        <w:rPr>
          <w:color w:val="000000" w:themeColor="text1"/>
          <w:sz w:val="23"/>
          <w:szCs w:val="23"/>
        </w:rPr>
        <w:t xml:space="preserve"> rozhodčím na školních sportovních akcích za půldenní akci:</w:t>
      </w:r>
    </w:p>
    <w:p w14:paraId="6A9B4D27" w14:textId="77777777" w:rsidR="00487B60" w:rsidRPr="00772ACC" w:rsidRDefault="00487B60" w:rsidP="00487B60">
      <w:pPr>
        <w:rPr>
          <w:color w:val="000000" w:themeColor="text1"/>
          <w:sz w:val="23"/>
          <w:szCs w:val="23"/>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772ACC" w:rsidRPr="00772ACC" w14:paraId="0A5BB53D" w14:textId="77777777">
        <w:tc>
          <w:tcPr>
            <w:tcW w:w="2303" w:type="dxa"/>
          </w:tcPr>
          <w:p w14:paraId="62EBB785" w14:textId="77777777" w:rsidR="00487B60" w:rsidRPr="00772ACC" w:rsidRDefault="00487B60" w:rsidP="00487B60">
            <w:pPr>
              <w:jc w:val="center"/>
              <w:rPr>
                <w:color w:val="000000" w:themeColor="text1"/>
                <w:sz w:val="23"/>
                <w:szCs w:val="23"/>
              </w:rPr>
            </w:pPr>
            <w:r w:rsidRPr="00772ACC">
              <w:rPr>
                <w:color w:val="000000" w:themeColor="text1"/>
                <w:sz w:val="23"/>
                <w:szCs w:val="23"/>
              </w:rPr>
              <w:t>Školní, místní</w:t>
            </w:r>
          </w:p>
          <w:p w14:paraId="07EC47CE" w14:textId="77777777" w:rsidR="00487B60" w:rsidRPr="00772ACC" w:rsidRDefault="00487B60" w:rsidP="00487B60">
            <w:pPr>
              <w:jc w:val="center"/>
              <w:rPr>
                <w:color w:val="000000" w:themeColor="text1"/>
                <w:sz w:val="23"/>
                <w:szCs w:val="23"/>
              </w:rPr>
            </w:pPr>
            <w:r w:rsidRPr="00772ACC">
              <w:rPr>
                <w:color w:val="000000" w:themeColor="text1"/>
                <w:sz w:val="23"/>
                <w:szCs w:val="23"/>
              </w:rPr>
              <w:t>(okrskové) finále</w:t>
            </w:r>
          </w:p>
        </w:tc>
        <w:tc>
          <w:tcPr>
            <w:tcW w:w="2303" w:type="dxa"/>
          </w:tcPr>
          <w:p w14:paraId="0E8B5F30" w14:textId="77777777" w:rsidR="00487B60" w:rsidRPr="00772ACC" w:rsidRDefault="00487B60" w:rsidP="00487B60">
            <w:pPr>
              <w:jc w:val="center"/>
              <w:rPr>
                <w:color w:val="000000" w:themeColor="text1"/>
                <w:sz w:val="23"/>
                <w:szCs w:val="23"/>
              </w:rPr>
            </w:pPr>
            <w:r w:rsidRPr="00772ACC">
              <w:rPr>
                <w:color w:val="000000" w:themeColor="text1"/>
                <w:sz w:val="23"/>
                <w:szCs w:val="23"/>
              </w:rPr>
              <w:t>okresní finále</w:t>
            </w:r>
          </w:p>
        </w:tc>
        <w:tc>
          <w:tcPr>
            <w:tcW w:w="2303" w:type="dxa"/>
          </w:tcPr>
          <w:p w14:paraId="13CF7481" w14:textId="77777777" w:rsidR="00487B60" w:rsidRPr="00772ACC" w:rsidRDefault="00487B60" w:rsidP="00487B60">
            <w:pPr>
              <w:jc w:val="center"/>
              <w:rPr>
                <w:color w:val="000000" w:themeColor="text1"/>
                <w:sz w:val="23"/>
                <w:szCs w:val="23"/>
              </w:rPr>
            </w:pPr>
            <w:r w:rsidRPr="00772ACC">
              <w:rPr>
                <w:color w:val="000000" w:themeColor="text1"/>
                <w:sz w:val="23"/>
                <w:szCs w:val="23"/>
              </w:rPr>
              <w:t>krajské finále</w:t>
            </w:r>
          </w:p>
        </w:tc>
        <w:tc>
          <w:tcPr>
            <w:tcW w:w="2303" w:type="dxa"/>
          </w:tcPr>
          <w:p w14:paraId="18B537F5" w14:textId="77777777" w:rsidR="00487B60" w:rsidRPr="00772ACC" w:rsidRDefault="00487B60" w:rsidP="00487B60">
            <w:pPr>
              <w:jc w:val="center"/>
              <w:rPr>
                <w:color w:val="000000" w:themeColor="text1"/>
                <w:sz w:val="23"/>
                <w:szCs w:val="23"/>
              </w:rPr>
            </w:pPr>
            <w:r w:rsidRPr="00772ACC">
              <w:rPr>
                <w:color w:val="000000" w:themeColor="text1"/>
                <w:sz w:val="23"/>
                <w:szCs w:val="23"/>
              </w:rPr>
              <w:t>kvalifikace</w:t>
            </w:r>
          </w:p>
          <w:p w14:paraId="7B30633A" w14:textId="77777777" w:rsidR="00487B60" w:rsidRPr="00772ACC" w:rsidRDefault="00487B60" w:rsidP="00487B60">
            <w:pPr>
              <w:jc w:val="center"/>
              <w:rPr>
                <w:color w:val="000000" w:themeColor="text1"/>
                <w:sz w:val="23"/>
                <w:szCs w:val="23"/>
              </w:rPr>
            </w:pPr>
            <w:r w:rsidRPr="00772ACC">
              <w:rPr>
                <w:color w:val="000000" w:themeColor="text1"/>
                <w:sz w:val="23"/>
                <w:szCs w:val="23"/>
              </w:rPr>
              <w:t>a republikové finále</w:t>
            </w:r>
          </w:p>
        </w:tc>
      </w:tr>
      <w:tr w:rsidR="00487B60" w:rsidRPr="00772ACC" w14:paraId="33063068" w14:textId="77777777">
        <w:tc>
          <w:tcPr>
            <w:tcW w:w="2303" w:type="dxa"/>
          </w:tcPr>
          <w:p w14:paraId="7B44A0BA" w14:textId="77777777" w:rsidR="00487B60" w:rsidRPr="00772ACC" w:rsidRDefault="002419B9" w:rsidP="00487B60">
            <w:pPr>
              <w:jc w:val="center"/>
              <w:rPr>
                <w:color w:val="000000" w:themeColor="text1"/>
                <w:sz w:val="23"/>
                <w:szCs w:val="23"/>
              </w:rPr>
            </w:pPr>
            <w:r w:rsidRPr="00772ACC">
              <w:rPr>
                <w:color w:val="000000" w:themeColor="text1"/>
                <w:sz w:val="23"/>
                <w:szCs w:val="23"/>
              </w:rPr>
              <w:t>0 – 2</w:t>
            </w:r>
            <w:r w:rsidR="00487B60" w:rsidRPr="00772ACC">
              <w:rPr>
                <w:color w:val="000000" w:themeColor="text1"/>
                <w:sz w:val="23"/>
                <w:szCs w:val="23"/>
              </w:rPr>
              <w:t>00,- Kč</w:t>
            </w:r>
          </w:p>
        </w:tc>
        <w:tc>
          <w:tcPr>
            <w:tcW w:w="2303" w:type="dxa"/>
          </w:tcPr>
          <w:p w14:paraId="12D6E8EC" w14:textId="77777777" w:rsidR="00487B60" w:rsidRPr="00772ACC" w:rsidRDefault="002419B9" w:rsidP="002419B9">
            <w:pPr>
              <w:jc w:val="center"/>
              <w:rPr>
                <w:color w:val="000000" w:themeColor="text1"/>
                <w:sz w:val="23"/>
                <w:szCs w:val="23"/>
              </w:rPr>
            </w:pPr>
            <w:r w:rsidRPr="00772ACC">
              <w:rPr>
                <w:color w:val="000000" w:themeColor="text1"/>
                <w:sz w:val="23"/>
                <w:szCs w:val="23"/>
              </w:rPr>
              <w:t>100</w:t>
            </w:r>
            <w:r w:rsidR="00487B60" w:rsidRPr="00772ACC">
              <w:rPr>
                <w:color w:val="000000" w:themeColor="text1"/>
                <w:sz w:val="23"/>
                <w:szCs w:val="23"/>
              </w:rPr>
              <w:t xml:space="preserve"> - </w:t>
            </w:r>
            <w:r w:rsidRPr="00772ACC">
              <w:rPr>
                <w:color w:val="000000" w:themeColor="text1"/>
                <w:sz w:val="23"/>
                <w:szCs w:val="23"/>
              </w:rPr>
              <w:t>3</w:t>
            </w:r>
            <w:r w:rsidR="00487B60" w:rsidRPr="00772ACC">
              <w:rPr>
                <w:color w:val="000000" w:themeColor="text1"/>
                <w:sz w:val="23"/>
                <w:szCs w:val="23"/>
              </w:rPr>
              <w:t>00,- Kč</w:t>
            </w:r>
          </w:p>
        </w:tc>
        <w:tc>
          <w:tcPr>
            <w:tcW w:w="2303" w:type="dxa"/>
          </w:tcPr>
          <w:p w14:paraId="59B26832" w14:textId="77777777" w:rsidR="00487B60" w:rsidRPr="00772ACC" w:rsidRDefault="002419B9" w:rsidP="002419B9">
            <w:pPr>
              <w:jc w:val="center"/>
              <w:rPr>
                <w:color w:val="000000" w:themeColor="text1"/>
                <w:sz w:val="23"/>
                <w:szCs w:val="23"/>
              </w:rPr>
            </w:pPr>
            <w:r w:rsidRPr="00772ACC">
              <w:rPr>
                <w:color w:val="000000" w:themeColor="text1"/>
                <w:sz w:val="23"/>
                <w:szCs w:val="23"/>
              </w:rPr>
              <w:t>2</w:t>
            </w:r>
            <w:r w:rsidR="00487B60" w:rsidRPr="00772ACC">
              <w:rPr>
                <w:color w:val="000000" w:themeColor="text1"/>
                <w:sz w:val="23"/>
                <w:szCs w:val="23"/>
              </w:rPr>
              <w:t xml:space="preserve">00 - </w:t>
            </w:r>
            <w:r w:rsidRPr="00772ACC">
              <w:rPr>
                <w:color w:val="000000" w:themeColor="text1"/>
                <w:sz w:val="23"/>
                <w:szCs w:val="23"/>
              </w:rPr>
              <w:t>4</w:t>
            </w:r>
            <w:r w:rsidR="00487B60" w:rsidRPr="00772ACC">
              <w:rPr>
                <w:color w:val="000000" w:themeColor="text1"/>
                <w:sz w:val="23"/>
                <w:szCs w:val="23"/>
              </w:rPr>
              <w:t>00,- Kč</w:t>
            </w:r>
          </w:p>
        </w:tc>
        <w:tc>
          <w:tcPr>
            <w:tcW w:w="2303" w:type="dxa"/>
          </w:tcPr>
          <w:p w14:paraId="2C54246D" w14:textId="77777777" w:rsidR="00487B60" w:rsidRPr="00772ACC" w:rsidRDefault="002419B9" w:rsidP="002419B9">
            <w:pPr>
              <w:jc w:val="center"/>
              <w:rPr>
                <w:color w:val="000000" w:themeColor="text1"/>
                <w:sz w:val="23"/>
                <w:szCs w:val="23"/>
              </w:rPr>
            </w:pPr>
            <w:r w:rsidRPr="00772ACC">
              <w:rPr>
                <w:color w:val="000000" w:themeColor="text1"/>
                <w:sz w:val="23"/>
                <w:szCs w:val="23"/>
              </w:rPr>
              <w:t>30</w:t>
            </w:r>
            <w:r w:rsidR="00487B60" w:rsidRPr="00772ACC">
              <w:rPr>
                <w:color w:val="000000" w:themeColor="text1"/>
                <w:sz w:val="23"/>
                <w:szCs w:val="23"/>
              </w:rPr>
              <w:t xml:space="preserve">0 – </w:t>
            </w:r>
            <w:r w:rsidRPr="00772ACC">
              <w:rPr>
                <w:color w:val="000000" w:themeColor="text1"/>
                <w:sz w:val="23"/>
                <w:szCs w:val="23"/>
              </w:rPr>
              <w:t>5</w:t>
            </w:r>
            <w:r w:rsidR="00487B60" w:rsidRPr="00772ACC">
              <w:rPr>
                <w:color w:val="000000" w:themeColor="text1"/>
                <w:sz w:val="23"/>
                <w:szCs w:val="23"/>
              </w:rPr>
              <w:t>00,- Kč</w:t>
            </w:r>
          </w:p>
        </w:tc>
      </w:tr>
    </w:tbl>
    <w:p w14:paraId="0F7BD236" w14:textId="77777777" w:rsidR="00487B60" w:rsidRPr="00772ACC" w:rsidRDefault="00487B60" w:rsidP="00487B60">
      <w:pPr>
        <w:rPr>
          <w:color w:val="000000" w:themeColor="text1"/>
          <w:sz w:val="23"/>
          <w:szCs w:val="23"/>
        </w:rPr>
      </w:pPr>
    </w:p>
    <w:p w14:paraId="1C3C1F96" w14:textId="77777777" w:rsidR="00487B60" w:rsidRPr="00772ACC" w:rsidRDefault="00487B60" w:rsidP="00487B60">
      <w:pPr>
        <w:rPr>
          <w:color w:val="000000" w:themeColor="text1"/>
          <w:sz w:val="23"/>
          <w:szCs w:val="23"/>
        </w:rPr>
      </w:pPr>
      <w:r w:rsidRPr="00772ACC">
        <w:rPr>
          <w:color w:val="000000" w:themeColor="text1"/>
          <w:sz w:val="23"/>
          <w:szCs w:val="23"/>
        </w:rPr>
        <w:t xml:space="preserve">Pokud soutěž trvá déle, částky se zvyšují podle počtu jednotlivých půldnů. </w:t>
      </w:r>
      <w:r w:rsidR="00997452" w:rsidRPr="00772ACC">
        <w:rPr>
          <w:color w:val="000000" w:themeColor="text1"/>
          <w:sz w:val="23"/>
          <w:szCs w:val="23"/>
        </w:rPr>
        <w:t>Garant sportu a p</w:t>
      </w:r>
      <w:r w:rsidRPr="00772ACC">
        <w:rPr>
          <w:color w:val="000000" w:themeColor="text1"/>
          <w:sz w:val="23"/>
          <w:szCs w:val="23"/>
        </w:rPr>
        <w:t>ořadatel posuz</w:t>
      </w:r>
      <w:r w:rsidR="00997452" w:rsidRPr="00772ACC">
        <w:rPr>
          <w:color w:val="000000" w:themeColor="text1"/>
          <w:sz w:val="23"/>
          <w:szCs w:val="23"/>
        </w:rPr>
        <w:t>ují</w:t>
      </w:r>
      <w:r w:rsidRPr="00772ACC">
        <w:rPr>
          <w:color w:val="000000" w:themeColor="text1"/>
          <w:sz w:val="23"/>
          <w:szCs w:val="23"/>
        </w:rPr>
        <w:t xml:space="preserve"> vytížení jednotlivých rozhodčích a na základě toho stanoví konečnou výši ná</w:t>
      </w:r>
      <w:r w:rsidR="00E25E88" w:rsidRPr="00772ACC">
        <w:rPr>
          <w:color w:val="000000" w:themeColor="text1"/>
          <w:sz w:val="23"/>
          <w:szCs w:val="23"/>
        </w:rPr>
        <w:t xml:space="preserve">hrady rozhodčím. VV </w:t>
      </w:r>
      <w:r w:rsidRPr="00772ACC">
        <w:rPr>
          <w:color w:val="000000" w:themeColor="text1"/>
          <w:sz w:val="23"/>
          <w:szCs w:val="23"/>
        </w:rPr>
        <w:t>AŠSK ČR doporučuje u okresních a vyšších soutěží kvalifikovaného rozhodčího pro daný sport. U nižších soutěží stačí kvalifikace učitele TV.</w:t>
      </w:r>
    </w:p>
    <w:p w14:paraId="49947949" w14:textId="77777777" w:rsidR="00E67306" w:rsidRPr="00772ACC" w:rsidRDefault="00E67306" w:rsidP="001133D2">
      <w:pPr>
        <w:pStyle w:val="Nadpis2"/>
        <w:numPr>
          <w:ilvl w:val="0"/>
          <w:numId w:val="0"/>
        </w:numPr>
        <w:rPr>
          <w:iCs/>
          <w:color w:val="000000" w:themeColor="text1"/>
          <w:sz w:val="23"/>
          <w:szCs w:val="23"/>
        </w:rPr>
      </w:pPr>
    </w:p>
    <w:p w14:paraId="5FFDBD69" w14:textId="56EAF516" w:rsidR="00487B60" w:rsidRPr="00772ACC" w:rsidRDefault="00187293" w:rsidP="001133D2">
      <w:pPr>
        <w:pStyle w:val="Nadpis2"/>
        <w:numPr>
          <w:ilvl w:val="0"/>
          <w:numId w:val="0"/>
        </w:numPr>
        <w:rPr>
          <w:color w:val="000000" w:themeColor="text1"/>
        </w:rPr>
      </w:pPr>
      <w:bookmarkStart w:id="9" w:name="_Toc522717302"/>
      <w:r w:rsidRPr="00772ACC">
        <w:rPr>
          <w:color w:val="000000" w:themeColor="text1"/>
        </w:rPr>
        <w:t>2</w:t>
      </w:r>
      <w:r w:rsidR="00E25E88" w:rsidRPr="00772ACC">
        <w:rPr>
          <w:color w:val="000000" w:themeColor="text1"/>
        </w:rPr>
        <w:t>.</w:t>
      </w:r>
      <w:r w:rsidR="001133D2" w:rsidRPr="00772ACC">
        <w:rPr>
          <w:color w:val="000000" w:themeColor="text1"/>
        </w:rPr>
        <w:t>6</w:t>
      </w:r>
      <w:r w:rsidR="00020170">
        <w:rPr>
          <w:color w:val="000000" w:themeColor="text1"/>
        </w:rPr>
        <w:t xml:space="preserve"> Organizace republikových finále a f</w:t>
      </w:r>
      <w:r w:rsidR="00487B60" w:rsidRPr="00772ACC">
        <w:rPr>
          <w:color w:val="000000" w:themeColor="text1"/>
        </w:rPr>
        <w:t>inále Pohárů AŠSK ČR</w:t>
      </w:r>
      <w:bookmarkEnd w:id="9"/>
    </w:p>
    <w:p w14:paraId="24584175" w14:textId="77777777" w:rsidR="00487B60" w:rsidRPr="00772ACC" w:rsidRDefault="00487B60" w:rsidP="00487B60">
      <w:pPr>
        <w:pStyle w:val="Zkladntext"/>
        <w:jc w:val="left"/>
        <w:rPr>
          <w:color w:val="000000" w:themeColor="text1"/>
          <w:sz w:val="23"/>
          <w:szCs w:val="23"/>
        </w:rPr>
      </w:pPr>
    </w:p>
    <w:p w14:paraId="68D3F6F3" w14:textId="6111FD06" w:rsidR="00487B60" w:rsidRPr="00772ACC" w:rsidRDefault="00187293" w:rsidP="008B413B">
      <w:pPr>
        <w:pStyle w:val="Nadpis4"/>
        <w:rPr>
          <w:i/>
          <w:color w:val="000000" w:themeColor="text1"/>
        </w:rPr>
      </w:pPr>
      <w:r w:rsidRPr="00772ACC">
        <w:rPr>
          <w:color w:val="000000" w:themeColor="text1"/>
        </w:rPr>
        <w:t>2</w:t>
      </w:r>
      <w:r w:rsidR="001133D2" w:rsidRPr="00772ACC">
        <w:rPr>
          <w:color w:val="000000" w:themeColor="text1"/>
        </w:rPr>
        <w:t>.6.1</w:t>
      </w:r>
      <w:r w:rsidR="00020170">
        <w:rPr>
          <w:color w:val="000000" w:themeColor="text1"/>
        </w:rPr>
        <w:t xml:space="preserve"> Kvalifikace na r</w:t>
      </w:r>
      <w:r w:rsidR="00487B60" w:rsidRPr="00772ACC">
        <w:rPr>
          <w:color w:val="000000" w:themeColor="text1"/>
        </w:rPr>
        <w:t>epubliková finále AŠSK ČR (dále jen kvalifikace)</w:t>
      </w:r>
    </w:p>
    <w:p w14:paraId="26B5B321" w14:textId="77777777" w:rsidR="00487B60" w:rsidRPr="00772ACC" w:rsidRDefault="00487B60" w:rsidP="00E67306">
      <w:pPr>
        <w:pStyle w:val="Zkladntext"/>
        <w:numPr>
          <w:ilvl w:val="0"/>
          <w:numId w:val="17"/>
        </w:numPr>
        <w:tabs>
          <w:tab w:val="clear" w:pos="720"/>
        </w:tabs>
        <w:spacing w:before="120" w:after="120"/>
        <w:ind w:left="284"/>
        <w:jc w:val="both"/>
        <w:rPr>
          <w:b w:val="0"/>
          <w:color w:val="000000" w:themeColor="text1"/>
          <w:sz w:val="23"/>
          <w:szCs w:val="23"/>
        </w:rPr>
      </w:pPr>
      <w:r w:rsidRPr="00772ACC">
        <w:rPr>
          <w:b w:val="0"/>
          <w:color w:val="000000" w:themeColor="text1"/>
          <w:sz w:val="23"/>
          <w:szCs w:val="23"/>
        </w:rPr>
        <w:t>Kvalifikace se organizuje jako jednoden</w:t>
      </w:r>
      <w:r w:rsidR="00E25E88" w:rsidRPr="00772ACC">
        <w:rPr>
          <w:b w:val="0"/>
          <w:color w:val="000000" w:themeColor="text1"/>
          <w:sz w:val="23"/>
          <w:szCs w:val="23"/>
        </w:rPr>
        <w:t xml:space="preserve">ní turnaj vždy pro jeden sport. Doporučujeme (dle kapacity pořadatele) organizovat kvalifikaci </w:t>
      </w:r>
      <w:r w:rsidRPr="00772ACC">
        <w:rPr>
          <w:b w:val="0"/>
          <w:color w:val="000000" w:themeColor="text1"/>
          <w:sz w:val="23"/>
          <w:szCs w:val="23"/>
        </w:rPr>
        <w:t>pro obě kategorie (dívky, chlapci) současně na jednom místě. Začátek kvalifikace doporučujeme stanovit pořadatelem nejdříve od 9.00 hodin. Organizátorem kvalifi</w:t>
      </w:r>
      <w:r w:rsidR="00E25E88" w:rsidRPr="00772ACC">
        <w:rPr>
          <w:b w:val="0"/>
          <w:color w:val="000000" w:themeColor="text1"/>
          <w:sz w:val="23"/>
          <w:szCs w:val="23"/>
        </w:rPr>
        <w:t xml:space="preserve">kace pro danou oblast může být </w:t>
      </w:r>
      <w:r w:rsidRPr="00772ACC">
        <w:rPr>
          <w:b w:val="0"/>
          <w:color w:val="000000" w:themeColor="text1"/>
          <w:sz w:val="23"/>
          <w:szCs w:val="23"/>
        </w:rPr>
        <w:t xml:space="preserve">příslušná KR, OR AŠSK ČR nebo ŠSK patřící dle rozdělení krajů do dané oblasti. Koordinátorem každé kvalifikace je </w:t>
      </w:r>
      <w:r w:rsidR="009E4789">
        <w:rPr>
          <w:b w:val="0"/>
          <w:color w:val="000000" w:themeColor="text1"/>
          <w:sz w:val="23"/>
          <w:szCs w:val="23"/>
        </w:rPr>
        <w:t xml:space="preserve">příslušný krajský předseda nebo </w:t>
      </w:r>
      <w:r w:rsidRPr="00772ACC">
        <w:rPr>
          <w:b w:val="0"/>
          <w:color w:val="000000" w:themeColor="text1"/>
          <w:sz w:val="23"/>
          <w:szCs w:val="23"/>
        </w:rPr>
        <w:t>sekretář VPP příslušné krajské rady AŠSK ČR</w:t>
      </w:r>
    </w:p>
    <w:p w14:paraId="23A5AD37" w14:textId="77777777" w:rsidR="00487B60" w:rsidRPr="00772ACC" w:rsidRDefault="00487B60" w:rsidP="00E67306">
      <w:pPr>
        <w:pStyle w:val="Zkladntext"/>
        <w:numPr>
          <w:ilvl w:val="0"/>
          <w:numId w:val="17"/>
        </w:numPr>
        <w:tabs>
          <w:tab w:val="clear" w:pos="720"/>
        </w:tabs>
        <w:spacing w:before="120" w:after="120"/>
        <w:ind w:left="284"/>
        <w:jc w:val="both"/>
        <w:rPr>
          <w:b w:val="0"/>
          <w:color w:val="000000" w:themeColor="text1"/>
          <w:sz w:val="23"/>
          <w:szCs w:val="23"/>
        </w:rPr>
      </w:pPr>
      <w:r w:rsidRPr="00772ACC">
        <w:rPr>
          <w:b w:val="0"/>
          <w:color w:val="000000" w:themeColor="text1"/>
          <w:sz w:val="23"/>
          <w:szCs w:val="23"/>
        </w:rPr>
        <w:t xml:space="preserve">Propozice na kvalifikaci zpracovává příslušná krajská rada AŠSK </w:t>
      </w:r>
      <w:r w:rsidR="00E25E88" w:rsidRPr="00772ACC">
        <w:rPr>
          <w:b w:val="0"/>
          <w:color w:val="000000" w:themeColor="text1"/>
          <w:sz w:val="23"/>
          <w:szCs w:val="23"/>
        </w:rPr>
        <w:t xml:space="preserve">ČR, schvaluje je garant sportu a </w:t>
      </w:r>
      <w:r w:rsidR="009E4789">
        <w:rPr>
          <w:b w:val="0"/>
          <w:color w:val="000000" w:themeColor="text1"/>
          <w:sz w:val="23"/>
          <w:szCs w:val="23"/>
        </w:rPr>
        <w:t xml:space="preserve">sportovní úsek sekretariátu </w:t>
      </w:r>
      <w:r w:rsidR="00E25E88" w:rsidRPr="00772ACC">
        <w:rPr>
          <w:b w:val="0"/>
          <w:color w:val="000000" w:themeColor="text1"/>
          <w:sz w:val="23"/>
          <w:szCs w:val="23"/>
        </w:rPr>
        <w:t>AŠSK ČR. Garant</w:t>
      </w:r>
      <w:r w:rsidRPr="00772ACC">
        <w:rPr>
          <w:b w:val="0"/>
          <w:color w:val="000000" w:themeColor="text1"/>
          <w:sz w:val="23"/>
          <w:szCs w:val="23"/>
        </w:rPr>
        <w:t xml:space="preserve"> dále </w:t>
      </w:r>
      <w:r w:rsidR="00E25E88" w:rsidRPr="00772ACC">
        <w:rPr>
          <w:b w:val="0"/>
          <w:color w:val="000000" w:themeColor="text1"/>
          <w:sz w:val="23"/>
          <w:szCs w:val="23"/>
        </w:rPr>
        <w:t>přeposílá propozice na předsedy</w:t>
      </w:r>
      <w:r w:rsidRPr="00772ACC">
        <w:rPr>
          <w:b w:val="0"/>
          <w:color w:val="000000" w:themeColor="text1"/>
          <w:sz w:val="23"/>
          <w:szCs w:val="23"/>
        </w:rPr>
        <w:t xml:space="preserve"> VPP příslušné krajské rady a </w:t>
      </w:r>
      <w:r w:rsidR="009E4789">
        <w:rPr>
          <w:b w:val="0"/>
          <w:color w:val="000000" w:themeColor="text1"/>
          <w:sz w:val="23"/>
          <w:szCs w:val="23"/>
        </w:rPr>
        <w:t>sekretariát</w:t>
      </w:r>
      <w:r w:rsidR="00E25E88" w:rsidRPr="00772ACC">
        <w:rPr>
          <w:b w:val="0"/>
          <w:color w:val="000000" w:themeColor="text1"/>
          <w:sz w:val="23"/>
          <w:szCs w:val="23"/>
        </w:rPr>
        <w:t xml:space="preserve"> je uveřejňuje</w:t>
      </w:r>
      <w:r w:rsidR="009E4789">
        <w:rPr>
          <w:b w:val="0"/>
          <w:color w:val="000000" w:themeColor="text1"/>
          <w:sz w:val="23"/>
          <w:szCs w:val="23"/>
        </w:rPr>
        <w:t xml:space="preserve"> na webových stránkách AŠSK</w:t>
      </w:r>
      <w:r w:rsidRPr="00772ACC">
        <w:rPr>
          <w:b w:val="0"/>
          <w:color w:val="000000" w:themeColor="text1"/>
          <w:sz w:val="23"/>
          <w:szCs w:val="23"/>
        </w:rPr>
        <w:t xml:space="preserve">. Sekretář VPP zodpovídá za předání propozic ostatním krajům v kvalifikační skupině. </w:t>
      </w:r>
    </w:p>
    <w:p w14:paraId="25F2E19C" w14:textId="36868EDB" w:rsidR="00487B60" w:rsidRPr="00772ACC" w:rsidRDefault="00487B60" w:rsidP="00E67306">
      <w:pPr>
        <w:pStyle w:val="Zkladntext"/>
        <w:numPr>
          <w:ilvl w:val="0"/>
          <w:numId w:val="17"/>
        </w:numPr>
        <w:tabs>
          <w:tab w:val="clear" w:pos="720"/>
        </w:tabs>
        <w:spacing w:before="120" w:after="120"/>
        <w:ind w:left="284"/>
        <w:jc w:val="both"/>
        <w:rPr>
          <w:b w:val="0"/>
          <w:color w:val="000000" w:themeColor="text1"/>
          <w:sz w:val="23"/>
          <w:szCs w:val="23"/>
        </w:rPr>
      </w:pPr>
      <w:r w:rsidRPr="00772ACC">
        <w:rPr>
          <w:b w:val="0"/>
          <w:color w:val="000000" w:themeColor="text1"/>
          <w:sz w:val="23"/>
          <w:szCs w:val="23"/>
        </w:rPr>
        <w:t>Termín a místo konání kvalifikací navrhuje příslušná krajská rada AŠSK ČR ve spolupráci s garantem sportu. Závazný rámcový termín kvalifikace je zveřejňován v brožuře „</w:t>
      </w:r>
      <w:r w:rsidR="00E25E88" w:rsidRPr="00772ACC">
        <w:rPr>
          <w:b w:val="0"/>
          <w:color w:val="000000" w:themeColor="text1"/>
          <w:sz w:val="23"/>
          <w:szCs w:val="23"/>
        </w:rPr>
        <w:t>Termínový kalendář</w:t>
      </w:r>
      <w:r w:rsidRPr="00772ACC">
        <w:rPr>
          <w:b w:val="0"/>
          <w:color w:val="000000" w:themeColor="text1"/>
          <w:sz w:val="23"/>
          <w:szCs w:val="23"/>
        </w:rPr>
        <w:t xml:space="preserve">“ na příslušný </w:t>
      </w:r>
      <w:r w:rsidR="00020170">
        <w:rPr>
          <w:b w:val="0"/>
          <w:color w:val="000000" w:themeColor="text1"/>
          <w:sz w:val="23"/>
          <w:szCs w:val="23"/>
        </w:rPr>
        <w:t>školní rok. Termínovou listinu r</w:t>
      </w:r>
      <w:r w:rsidRPr="00772ACC">
        <w:rPr>
          <w:b w:val="0"/>
          <w:color w:val="000000" w:themeColor="text1"/>
          <w:sz w:val="23"/>
          <w:szCs w:val="23"/>
        </w:rPr>
        <w:t>epublikových finále AŠSK ČR, včetně kvalifikací, upř</w:t>
      </w:r>
      <w:r w:rsidR="00E25E88" w:rsidRPr="00772ACC">
        <w:rPr>
          <w:b w:val="0"/>
          <w:color w:val="000000" w:themeColor="text1"/>
          <w:sz w:val="23"/>
          <w:szCs w:val="23"/>
        </w:rPr>
        <w:t xml:space="preserve">esňuje průběžně </w:t>
      </w:r>
      <w:r w:rsidR="00153CB7">
        <w:rPr>
          <w:b w:val="0"/>
          <w:color w:val="000000" w:themeColor="text1"/>
          <w:sz w:val="23"/>
          <w:szCs w:val="23"/>
        </w:rPr>
        <w:t>sportovní úsek sekretariátu</w:t>
      </w:r>
      <w:r w:rsidR="00E25E88" w:rsidRPr="00772ACC">
        <w:rPr>
          <w:b w:val="0"/>
          <w:color w:val="000000" w:themeColor="text1"/>
          <w:sz w:val="23"/>
          <w:szCs w:val="23"/>
        </w:rPr>
        <w:t xml:space="preserve"> AŠSK ČR</w:t>
      </w:r>
      <w:r w:rsidRPr="00772ACC">
        <w:rPr>
          <w:b w:val="0"/>
          <w:color w:val="000000" w:themeColor="text1"/>
          <w:sz w:val="23"/>
          <w:szCs w:val="23"/>
        </w:rPr>
        <w:t>.</w:t>
      </w:r>
    </w:p>
    <w:p w14:paraId="71C5F436" w14:textId="77777777" w:rsidR="00487B60" w:rsidRPr="00772ACC" w:rsidRDefault="00487B60" w:rsidP="00E67306">
      <w:pPr>
        <w:numPr>
          <w:ilvl w:val="0"/>
          <w:numId w:val="17"/>
        </w:numPr>
        <w:tabs>
          <w:tab w:val="clear" w:pos="720"/>
        </w:tabs>
        <w:spacing w:before="120" w:after="120"/>
        <w:ind w:left="284"/>
        <w:jc w:val="both"/>
        <w:rPr>
          <w:color w:val="000000" w:themeColor="text1"/>
          <w:sz w:val="23"/>
          <w:szCs w:val="23"/>
        </w:rPr>
      </w:pPr>
      <w:r w:rsidRPr="00772ACC">
        <w:rPr>
          <w:color w:val="000000" w:themeColor="text1"/>
          <w:sz w:val="23"/>
          <w:szCs w:val="23"/>
        </w:rPr>
        <w:t>V kvalifikaci mohou v každé věkové kategorii startovat vítězové krajského finále, u Středočeského kraje 1. a 2. družstvo, potvrzení příslušnou krajskou radou AŠSK ČR. Pořadatel se může zúčastnit kvalifikace pouze jako vítěz krajského finále</w:t>
      </w:r>
      <w:r w:rsidR="001133D2" w:rsidRPr="00772ACC">
        <w:rPr>
          <w:color w:val="000000" w:themeColor="text1"/>
          <w:sz w:val="23"/>
          <w:szCs w:val="23"/>
        </w:rPr>
        <w:t>.</w:t>
      </w:r>
      <w:r w:rsidRPr="00772ACC">
        <w:rPr>
          <w:color w:val="000000" w:themeColor="text1"/>
          <w:sz w:val="23"/>
          <w:szCs w:val="23"/>
        </w:rPr>
        <w:t xml:space="preserve"> Pořadatel republikového finále v daném sportu se kvalifikace nezúčastňuje. Pokud startuje v krajském finále a zvítězí v něm, do kvalifikace postupuje další družstvo v pořadí.</w:t>
      </w:r>
    </w:p>
    <w:p w14:paraId="5236B3F4" w14:textId="3F38EFCC" w:rsidR="00487B60" w:rsidRPr="00772ACC" w:rsidRDefault="00487B60" w:rsidP="00E67306">
      <w:pPr>
        <w:numPr>
          <w:ilvl w:val="0"/>
          <w:numId w:val="17"/>
        </w:numPr>
        <w:tabs>
          <w:tab w:val="clear" w:pos="720"/>
        </w:tabs>
        <w:spacing w:before="120" w:after="120"/>
        <w:ind w:left="284"/>
        <w:jc w:val="both"/>
        <w:rPr>
          <w:color w:val="000000" w:themeColor="text1"/>
          <w:sz w:val="23"/>
          <w:szCs w:val="23"/>
        </w:rPr>
      </w:pPr>
      <w:r w:rsidRPr="00772ACC">
        <w:rPr>
          <w:color w:val="000000" w:themeColor="text1"/>
          <w:sz w:val="23"/>
          <w:szCs w:val="23"/>
        </w:rPr>
        <w:t>Pokud se na kvalifik</w:t>
      </w:r>
      <w:r w:rsidR="00E25E88" w:rsidRPr="00772ACC">
        <w:rPr>
          <w:color w:val="000000" w:themeColor="text1"/>
          <w:sz w:val="23"/>
          <w:szCs w:val="23"/>
        </w:rPr>
        <w:t xml:space="preserve">aci v daném sportu a kategorii </w:t>
      </w:r>
      <w:r w:rsidRPr="00772ACC">
        <w:rPr>
          <w:color w:val="000000" w:themeColor="text1"/>
          <w:sz w:val="23"/>
          <w:szCs w:val="23"/>
        </w:rPr>
        <w:t>přihlásí pouze jedno</w:t>
      </w:r>
      <w:r w:rsidR="00E25E88" w:rsidRPr="00772ACC">
        <w:rPr>
          <w:color w:val="000000" w:themeColor="text1"/>
          <w:sz w:val="23"/>
          <w:szCs w:val="23"/>
        </w:rPr>
        <w:t xml:space="preserve"> postupující družstvo z krajů, </w:t>
      </w:r>
      <w:r w:rsidRPr="00772ACC">
        <w:rPr>
          <w:color w:val="000000" w:themeColor="text1"/>
          <w:sz w:val="23"/>
          <w:szCs w:val="23"/>
        </w:rPr>
        <w:t>kvalifikace se nekoná a přihláše</w:t>
      </w:r>
      <w:r w:rsidR="00020170">
        <w:rPr>
          <w:color w:val="000000" w:themeColor="text1"/>
          <w:sz w:val="23"/>
          <w:szCs w:val="23"/>
        </w:rPr>
        <w:t>né družstvo postupuje přímo na r</w:t>
      </w:r>
      <w:r w:rsidRPr="00772ACC">
        <w:rPr>
          <w:color w:val="000000" w:themeColor="text1"/>
          <w:sz w:val="23"/>
          <w:szCs w:val="23"/>
        </w:rPr>
        <w:t>epublikové finále AŠSK ČR.</w:t>
      </w:r>
    </w:p>
    <w:p w14:paraId="17A266B1" w14:textId="77777777" w:rsidR="00487B60" w:rsidRPr="00772ACC" w:rsidRDefault="00487B60" w:rsidP="00E67306">
      <w:pPr>
        <w:numPr>
          <w:ilvl w:val="0"/>
          <w:numId w:val="17"/>
        </w:numPr>
        <w:tabs>
          <w:tab w:val="clear" w:pos="720"/>
        </w:tabs>
        <w:spacing w:before="120" w:after="120"/>
        <w:ind w:left="284"/>
        <w:jc w:val="both"/>
        <w:rPr>
          <w:color w:val="000000" w:themeColor="text1"/>
          <w:sz w:val="23"/>
          <w:szCs w:val="23"/>
        </w:rPr>
      </w:pPr>
      <w:r w:rsidRPr="00772ACC">
        <w:rPr>
          <w:color w:val="000000" w:themeColor="text1"/>
          <w:sz w:val="23"/>
          <w:szCs w:val="23"/>
        </w:rPr>
        <w:t>Přihlásí-li se na kvalifikaci v daném druhu sportu a jedné kategorii pouze dvě postupující družstva, mohou se dohodnout, kde se k</w:t>
      </w:r>
      <w:r w:rsidR="00AD7C5D" w:rsidRPr="00772ACC">
        <w:rPr>
          <w:color w:val="000000" w:themeColor="text1"/>
          <w:sz w:val="23"/>
          <w:szCs w:val="23"/>
        </w:rPr>
        <w:t xml:space="preserve">valifikace sehraje. Jestliže se </w:t>
      </w:r>
      <w:r w:rsidRPr="00772ACC">
        <w:rPr>
          <w:color w:val="000000" w:themeColor="text1"/>
          <w:sz w:val="23"/>
          <w:szCs w:val="23"/>
        </w:rPr>
        <w:t>nedoh</w:t>
      </w:r>
      <w:r w:rsidR="00AD7C5D" w:rsidRPr="00772ACC">
        <w:rPr>
          <w:color w:val="000000" w:themeColor="text1"/>
          <w:sz w:val="23"/>
          <w:szCs w:val="23"/>
        </w:rPr>
        <w:t xml:space="preserve">odnou, </w:t>
      </w:r>
      <w:r w:rsidRPr="00772ACC">
        <w:rPr>
          <w:color w:val="000000" w:themeColor="text1"/>
          <w:sz w:val="23"/>
          <w:szCs w:val="23"/>
        </w:rPr>
        <w:t xml:space="preserve">kvalifikace se sehraje v kraji, kam byla zaslána účelová dotace na soutěž, aktuální informace o místě konání kvalifikace budou zveřejněny na webových stránkách </w:t>
      </w:r>
      <w:hyperlink r:id="rId10" w:history="1">
        <w:r w:rsidRPr="00772ACC">
          <w:rPr>
            <w:rStyle w:val="Hypertextovodkaz"/>
            <w:color w:val="000000" w:themeColor="text1"/>
            <w:sz w:val="23"/>
            <w:szCs w:val="23"/>
          </w:rPr>
          <w:t>www.assk.cz</w:t>
        </w:r>
      </w:hyperlink>
      <w:r w:rsidRPr="00772ACC">
        <w:rPr>
          <w:color w:val="000000" w:themeColor="text1"/>
          <w:sz w:val="23"/>
          <w:szCs w:val="23"/>
        </w:rPr>
        <w:t xml:space="preserve">. </w:t>
      </w:r>
      <w:r w:rsidRPr="00772ACC">
        <w:rPr>
          <w:strike/>
          <w:color w:val="000000" w:themeColor="text1"/>
          <w:sz w:val="23"/>
          <w:szCs w:val="23"/>
        </w:rPr>
        <w:t xml:space="preserve"> </w:t>
      </w:r>
    </w:p>
    <w:p w14:paraId="4C4A5FFA" w14:textId="77777777" w:rsidR="00487B60" w:rsidRPr="00775C74" w:rsidRDefault="00487B60" w:rsidP="00E67306">
      <w:pPr>
        <w:numPr>
          <w:ilvl w:val="0"/>
          <w:numId w:val="17"/>
        </w:numPr>
        <w:tabs>
          <w:tab w:val="clear" w:pos="720"/>
        </w:tabs>
        <w:spacing w:before="120" w:after="120"/>
        <w:ind w:left="284"/>
        <w:jc w:val="both"/>
        <w:rPr>
          <w:color w:val="000000" w:themeColor="text1"/>
          <w:sz w:val="23"/>
          <w:szCs w:val="23"/>
        </w:rPr>
      </w:pPr>
      <w:r w:rsidRPr="00775C74">
        <w:rPr>
          <w:color w:val="000000" w:themeColor="text1"/>
          <w:sz w:val="23"/>
          <w:szCs w:val="23"/>
        </w:rPr>
        <w:t>Pro kvalifikace a republiková finále v jednotlivých druzích sportu jsou pro pořadatele závazné následující minimální hrací doby:</w:t>
      </w:r>
    </w:p>
    <w:p w14:paraId="5C50E531" w14:textId="77777777" w:rsidR="00487B60" w:rsidRPr="00772ACC" w:rsidRDefault="00487B60" w:rsidP="00487B60">
      <w:pPr>
        <w:rPr>
          <w:color w:val="000000" w:themeColor="text1"/>
          <w:sz w:val="23"/>
          <w:szCs w:val="23"/>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3"/>
        <w:gridCol w:w="1889"/>
        <w:gridCol w:w="1800"/>
        <w:gridCol w:w="1800"/>
        <w:gridCol w:w="2370"/>
      </w:tblGrid>
      <w:tr w:rsidR="00772ACC" w:rsidRPr="00772ACC" w14:paraId="341EF705" w14:textId="77777777" w:rsidTr="002419B9">
        <w:trPr>
          <w:cantSplit/>
          <w:jc w:val="center"/>
        </w:trPr>
        <w:tc>
          <w:tcPr>
            <w:tcW w:w="1243" w:type="dxa"/>
            <w:vMerge w:val="restart"/>
            <w:vAlign w:val="center"/>
          </w:tcPr>
          <w:p w14:paraId="26756DCE" w14:textId="77777777" w:rsidR="00487B60" w:rsidRPr="00772ACC" w:rsidRDefault="00487B60" w:rsidP="00487B60">
            <w:pPr>
              <w:jc w:val="center"/>
              <w:rPr>
                <w:color w:val="000000" w:themeColor="text1"/>
                <w:sz w:val="23"/>
                <w:szCs w:val="23"/>
              </w:rPr>
            </w:pPr>
            <w:r w:rsidRPr="00772ACC">
              <w:rPr>
                <w:color w:val="000000" w:themeColor="text1"/>
                <w:sz w:val="23"/>
                <w:szCs w:val="23"/>
              </w:rPr>
              <w:t>SPORT</w:t>
            </w:r>
          </w:p>
        </w:tc>
        <w:tc>
          <w:tcPr>
            <w:tcW w:w="5489" w:type="dxa"/>
            <w:gridSpan w:val="3"/>
          </w:tcPr>
          <w:p w14:paraId="02024BFC" w14:textId="77777777" w:rsidR="00487B60" w:rsidRPr="00772ACC" w:rsidRDefault="00545F53" w:rsidP="00487B60">
            <w:pPr>
              <w:jc w:val="center"/>
              <w:rPr>
                <w:color w:val="000000" w:themeColor="text1"/>
                <w:sz w:val="23"/>
                <w:szCs w:val="23"/>
              </w:rPr>
            </w:pPr>
            <w:r w:rsidRPr="00772ACC">
              <w:rPr>
                <w:color w:val="000000" w:themeColor="text1"/>
                <w:sz w:val="23"/>
                <w:szCs w:val="23"/>
              </w:rPr>
              <w:t>Minimální</w:t>
            </w:r>
            <w:r w:rsidR="00487B60" w:rsidRPr="00772ACC">
              <w:rPr>
                <w:color w:val="000000" w:themeColor="text1"/>
                <w:sz w:val="23"/>
                <w:szCs w:val="23"/>
              </w:rPr>
              <w:t xml:space="preserve"> hrací doba pro kvalifikace a RF</w:t>
            </w:r>
          </w:p>
        </w:tc>
        <w:tc>
          <w:tcPr>
            <w:tcW w:w="2370" w:type="dxa"/>
            <w:vMerge w:val="restart"/>
            <w:vAlign w:val="center"/>
          </w:tcPr>
          <w:p w14:paraId="2D29B55A" w14:textId="77777777" w:rsidR="00487B60" w:rsidRPr="00772ACC" w:rsidRDefault="00487B60" w:rsidP="00487B60">
            <w:pPr>
              <w:jc w:val="center"/>
              <w:rPr>
                <w:color w:val="000000" w:themeColor="text1"/>
                <w:sz w:val="23"/>
                <w:szCs w:val="23"/>
              </w:rPr>
            </w:pPr>
            <w:r w:rsidRPr="00772ACC">
              <w:rPr>
                <w:color w:val="000000" w:themeColor="text1"/>
                <w:sz w:val="23"/>
                <w:szCs w:val="23"/>
              </w:rPr>
              <w:t>Poznámka</w:t>
            </w:r>
          </w:p>
        </w:tc>
      </w:tr>
      <w:tr w:rsidR="00772ACC" w:rsidRPr="00772ACC" w14:paraId="190F9651" w14:textId="77777777" w:rsidTr="002419B9">
        <w:trPr>
          <w:cantSplit/>
          <w:jc w:val="center"/>
        </w:trPr>
        <w:tc>
          <w:tcPr>
            <w:tcW w:w="1243" w:type="dxa"/>
            <w:vMerge/>
          </w:tcPr>
          <w:p w14:paraId="22F74393" w14:textId="77777777" w:rsidR="00487B60" w:rsidRPr="00772ACC" w:rsidRDefault="00487B60" w:rsidP="00487B60">
            <w:pPr>
              <w:rPr>
                <w:color w:val="000000" w:themeColor="text1"/>
                <w:sz w:val="23"/>
                <w:szCs w:val="23"/>
              </w:rPr>
            </w:pPr>
          </w:p>
        </w:tc>
        <w:tc>
          <w:tcPr>
            <w:tcW w:w="1889" w:type="dxa"/>
          </w:tcPr>
          <w:p w14:paraId="02E82032" w14:textId="77777777" w:rsidR="00487B60" w:rsidRPr="00772ACC" w:rsidRDefault="00487B60" w:rsidP="00487B60">
            <w:pPr>
              <w:rPr>
                <w:color w:val="000000" w:themeColor="text1"/>
                <w:sz w:val="23"/>
                <w:szCs w:val="23"/>
              </w:rPr>
            </w:pPr>
            <w:r w:rsidRPr="00772ACC">
              <w:rPr>
                <w:color w:val="000000" w:themeColor="text1"/>
                <w:sz w:val="23"/>
                <w:szCs w:val="23"/>
              </w:rPr>
              <w:t>Kat. III. (ZŠ)</w:t>
            </w:r>
          </w:p>
        </w:tc>
        <w:tc>
          <w:tcPr>
            <w:tcW w:w="1800" w:type="dxa"/>
          </w:tcPr>
          <w:p w14:paraId="1E27BDB6" w14:textId="10F79E9A" w:rsidR="00487B60" w:rsidRPr="00772ACC" w:rsidRDefault="00487B60" w:rsidP="00487B60">
            <w:pPr>
              <w:rPr>
                <w:color w:val="000000" w:themeColor="text1"/>
                <w:sz w:val="23"/>
                <w:szCs w:val="23"/>
              </w:rPr>
            </w:pPr>
            <w:r w:rsidRPr="00772ACC">
              <w:rPr>
                <w:color w:val="000000" w:themeColor="text1"/>
                <w:sz w:val="23"/>
                <w:szCs w:val="23"/>
              </w:rPr>
              <w:t>Kat.  IV. (</w:t>
            </w:r>
            <w:r w:rsidR="00E2702C">
              <w:rPr>
                <w:color w:val="000000" w:themeColor="text1"/>
                <w:sz w:val="23"/>
                <w:szCs w:val="23"/>
              </w:rPr>
              <w:t>SL</w:t>
            </w:r>
            <w:r w:rsidRPr="00772ACC">
              <w:rPr>
                <w:color w:val="000000" w:themeColor="text1"/>
                <w:sz w:val="23"/>
                <w:szCs w:val="23"/>
              </w:rPr>
              <w:t>ZŠ)</w:t>
            </w:r>
          </w:p>
        </w:tc>
        <w:tc>
          <w:tcPr>
            <w:tcW w:w="1800" w:type="dxa"/>
          </w:tcPr>
          <w:p w14:paraId="75A5B4A6" w14:textId="068C3405" w:rsidR="00487B60" w:rsidRPr="00772ACC" w:rsidRDefault="00487B60" w:rsidP="00487B60">
            <w:pPr>
              <w:rPr>
                <w:color w:val="000000" w:themeColor="text1"/>
                <w:sz w:val="23"/>
                <w:szCs w:val="23"/>
              </w:rPr>
            </w:pPr>
            <w:r w:rsidRPr="00772ACC">
              <w:rPr>
                <w:color w:val="000000" w:themeColor="text1"/>
                <w:sz w:val="23"/>
                <w:szCs w:val="23"/>
              </w:rPr>
              <w:t>Kat.  V.  (S</w:t>
            </w:r>
            <w:r w:rsidR="00E2702C">
              <w:rPr>
                <w:color w:val="000000" w:themeColor="text1"/>
                <w:sz w:val="23"/>
                <w:szCs w:val="23"/>
              </w:rPr>
              <w:t>LS</w:t>
            </w:r>
            <w:r w:rsidRPr="00772ACC">
              <w:rPr>
                <w:color w:val="000000" w:themeColor="text1"/>
                <w:sz w:val="23"/>
                <w:szCs w:val="23"/>
              </w:rPr>
              <w:t>Š)</w:t>
            </w:r>
          </w:p>
        </w:tc>
        <w:tc>
          <w:tcPr>
            <w:tcW w:w="2370" w:type="dxa"/>
            <w:vMerge/>
          </w:tcPr>
          <w:p w14:paraId="71104AB9" w14:textId="77777777" w:rsidR="00487B60" w:rsidRPr="00772ACC" w:rsidRDefault="00487B60" w:rsidP="00487B60">
            <w:pPr>
              <w:rPr>
                <w:color w:val="000000" w:themeColor="text1"/>
                <w:sz w:val="23"/>
                <w:szCs w:val="23"/>
              </w:rPr>
            </w:pPr>
          </w:p>
        </w:tc>
      </w:tr>
      <w:tr w:rsidR="00772ACC" w:rsidRPr="00772ACC" w14:paraId="4D0EBDE7" w14:textId="77777777" w:rsidTr="002419B9">
        <w:trPr>
          <w:jc w:val="center"/>
        </w:trPr>
        <w:tc>
          <w:tcPr>
            <w:tcW w:w="1243" w:type="dxa"/>
          </w:tcPr>
          <w:p w14:paraId="060665B0" w14:textId="77777777" w:rsidR="00487B60" w:rsidRPr="00772ACC" w:rsidRDefault="00487B60" w:rsidP="00487B60">
            <w:pPr>
              <w:pStyle w:val="Textneodraen2"/>
              <w:overflowPunct/>
              <w:autoSpaceDE/>
              <w:autoSpaceDN/>
              <w:adjustRightInd/>
              <w:spacing w:before="0"/>
              <w:jc w:val="left"/>
              <w:textAlignment w:val="auto"/>
              <w:rPr>
                <w:color w:val="000000" w:themeColor="text1"/>
                <w:spacing w:val="0"/>
                <w:sz w:val="23"/>
                <w:szCs w:val="23"/>
              </w:rPr>
            </w:pPr>
            <w:r w:rsidRPr="00772ACC">
              <w:rPr>
                <w:color w:val="000000" w:themeColor="text1"/>
                <w:spacing w:val="0"/>
                <w:sz w:val="23"/>
                <w:szCs w:val="23"/>
              </w:rPr>
              <w:t>Basketbal</w:t>
            </w:r>
          </w:p>
        </w:tc>
        <w:tc>
          <w:tcPr>
            <w:tcW w:w="1889" w:type="dxa"/>
          </w:tcPr>
          <w:p w14:paraId="3E77D69F" w14:textId="77777777" w:rsidR="00487B60" w:rsidRPr="00772ACC" w:rsidRDefault="00487B60" w:rsidP="00487B60">
            <w:pPr>
              <w:pStyle w:val="Textneodraen2"/>
              <w:overflowPunct/>
              <w:autoSpaceDE/>
              <w:autoSpaceDN/>
              <w:adjustRightInd/>
              <w:spacing w:before="0"/>
              <w:jc w:val="left"/>
              <w:textAlignment w:val="auto"/>
              <w:rPr>
                <w:color w:val="000000" w:themeColor="text1"/>
                <w:spacing w:val="0"/>
                <w:sz w:val="23"/>
                <w:szCs w:val="23"/>
              </w:rPr>
            </w:pPr>
            <w:r w:rsidRPr="00772ACC">
              <w:rPr>
                <w:color w:val="000000" w:themeColor="text1"/>
                <w:spacing w:val="0"/>
                <w:sz w:val="23"/>
                <w:szCs w:val="23"/>
              </w:rPr>
              <w:t>4x 4 minuty č.č.</w:t>
            </w:r>
          </w:p>
        </w:tc>
        <w:tc>
          <w:tcPr>
            <w:tcW w:w="1800" w:type="dxa"/>
          </w:tcPr>
          <w:p w14:paraId="167168C2" w14:textId="77777777" w:rsidR="00487B60" w:rsidRPr="00772ACC" w:rsidRDefault="00487B60" w:rsidP="00487B60">
            <w:pPr>
              <w:rPr>
                <w:color w:val="000000" w:themeColor="text1"/>
                <w:sz w:val="23"/>
                <w:szCs w:val="23"/>
              </w:rPr>
            </w:pPr>
            <w:r w:rsidRPr="00772ACC">
              <w:rPr>
                <w:color w:val="000000" w:themeColor="text1"/>
                <w:sz w:val="23"/>
                <w:szCs w:val="23"/>
              </w:rPr>
              <w:t>4x 5 minut č.č.</w:t>
            </w:r>
          </w:p>
        </w:tc>
        <w:tc>
          <w:tcPr>
            <w:tcW w:w="1800" w:type="dxa"/>
          </w:tcPr>
          <w:p w14:paraId="17CC8989" w14:textId="77777777" w:rsidR="00487B60" w:rsidRPr="00772ACC" w:rsidRDefault="00487B60" w:rsidP="00487B60">
            <w:pPr>
              <w:rPr>
                <w:color w:val="000000" w:themeColor="text1"/>
                <w:sz w:val="23"/>
                <w:szCs w:val="23"/>
              </w:rPr>
            </w:pPr>
            <w:r w:rsidRPr="00772ACC">
              <w:rPr>
                <w:color w:val="000000" w:themeColor="text1"/>
                <w:sz w:val="23"/>
                <w:szCs w:val="23"/>
              </w:rPr>
              <w:t>4x 6 minut č.č.</w:t>
            </w:r>
          </w:p>
        </w:tc>
        <w:tc>
          <w:tcPr>
            <w:tcW w:w="2370" w:type="dxa"/>
          </w:tcPr>
          <w:p w14:paraId="1CC502F2" w14:textId="77777777" w:rsidR="00487B60" w:rsidRPr="00772ACC" w:rsidRDefault="00487B60" w:rsidP="00487B60">
            <w:pPr>
              <w:rPr>
                <w:color w:val="000000" w:themeColor="text1"/>
                <w:sz w:val="23"/>
                <w:szCs w:val="23"/>
              </w:rPr>
            </w:pPr>
            <w:r w:rsidRPr="00772ACC">
              <w:rPr>
                <w:color w:val="000000" w:themeColor="text1"/>
                <w:sz w:val="23"/>
                <w:szCs w:val="23"/>
              </w:rPr>
              <w:t>Přestávka v pol. 5 min.</w:t>
            </w:r>
          </w:p>
        </w:tc>
      </w:tr>
      <w:tr w:rsidR="00772ACC" w:rsidRPr="00772ACC" w14:paraId="34275EB2" w14:textId="77777777" w:rsidTr="002419B9">
        <w:trPr>
          <w:jc w:val="center"/>
        </w:trPr>
        <w:tc>
          <w:tcPr>
            <w:tcW w:w="1243" w:type="dxa"/>
          </w:tcPr>
          <w:p w14:paraId="49982567" w14:textId="77777777" w:rsidR="00487B60" w:rsidRPr="00772ACC" w:rsidRDefault="00487B60" w:rsidP="00487B60">
            <w:pPr>
              <w:rPr>
                <w:color w:val="000000" w:themeColor="text1"/>
                <w:sz w:val="23"/>
                <w:szCs w:val="23"/>
              </w:rPr>
            </w:pPr>
            <w:r w:rsidRPr="00772ACC">
              <w:rPr>
                <w:color w:val="000000" w:themeColor="text1"/>
                <w:sz w:val="23"/>
                <w:szCs w:val="23"/>
              </w:rPr>
              <w:t>Florbal</w:t>
            </w:r>
            <w:r w:rsidR="002419B9" w:rsidRPr="00772ACC">
              <w:rPr>
                <w:color w:val="000000" w:themeColor="text1"/>
                <w:sz w:val="23"/>
                <w:szCs w:val="23"/>
              </w:rPr>
              <w:t xml:space="preserve"> CH</w:t>
            </w:r>
          </w:p>
        </w:tc>
        <w:tc>
          <w:tcPr>
            <w:tcW w:w="1889" w:type="dxa"/>
          </w:tcPr>
          <w:p w14:paraId="6CDFBC21" w14:textId="77777777" w:rsidR="00487B60" w:rsidRPr="00772ACC" w:rsidRDefault="00487B60" w:rsidP="00487B60">
            <w:pPr>
              <w:rPr>
                <w:color w:val="000000" w:themeColor="text1"/>
                <w:sz w:val="23"/>
                <w:szCs w:val="23"/>
              </w:rPr>
            </w:pPr>
            <w:r w:rsidRPr="00772ACC">
              <w:rPr>
                <w:color w:val="000000" w:themeColor="text1"/>
                <w:sz w:val="23"/>
                <w:szCs w:val="23"/>
              </w:rPr>
              <w:t>3x 10 minut h.č.</w:t>
            </w:r>
          </w:p>
        </w:tc>
        <w:tc>
          <w:tcPr>
            <w:tcW w:w="1800" w:type="dxa"/>
          </w:tcPr>
          <w:p w14:paraId="5E41246A" w14:textId="77777777" w:rsidR="00487B60" w:rsidRPr="00772ACC" w:rsidRDefault="00487B60" w:rsidP="00487B60">
            <w:pPr>
              <w:rPr>
                <w:color w:val="000000" w:themeColor="text1"/>
                <w:sz w:val="23"/>
                <w:szCs w:val="23"/>
              </w:rPr>
            </w:pPr>
            <w:r w:rsidRPr="00772ACC">
              <w:rPr>
                <w:color w:val="000000" w:themeColor="text1"/>
                <w:sz w:val="23"/>
                <w:szCs w:val="23"/>
              </w:rPr>
              <w:t>3x 10 minut h.č.</w:t>
            </w:r>
          </w:p>
        </w:tc>
        <w:tc>
          <w:tcPr>
            <w:tcW w:w="1800" w:type="dxa"/>
          </w:tcPr>
          <w:p w14:paraId="041EDC0A" w14:textId="77777777" w:rsidR="00487B60" w:rsidRPr="00772ACC" w:rsidRDefault="00487B60" w:rsidP="00487B60">
            <w:pPr>
              <w:pStyle w:val="Textneodraen2"/>
              <w:overflowPunct/>
              <w:autoSpaceDE/>
              <w:autoSpaceDN/>
              <w:adjustRightInd/>
              <w:spacing w:before="0"/>
              <w:jc w:val="left"/>
              <w:textAlignment w:val="auto"/>
              <w:rPr>
                <w:color w:val="000000" w:themeColor="text1"/>
                <w:spacing w:val="0"/>
                <w:sz w:val="23"/>
                <w:szCs w:val="23"/>
              </w:rPr>
            </w:pPr>
            <w:r w:rsidRPr="00772ACC">
              <w:rPr>
                <w:color w:val="000000" w:themeColor="text1"/>
                <w:spacing w:val="0"/>
                <w:sz w:val="23"/>
                <w:szCs w:val="23"/>
              </w:rPr>
              <w:t>3x10 minut h.č.</w:t>
            </w:r>
          </w:p>
        </w:tc>
        <w:tc>
          <w:tcPr>
            <w:tcW w:w="2370" w:type="dxa"/>
          </w:tcPr>
          <w:p w14:paraId="2EEC23D5" w14:textId="77777777" w:rsidR="00487B60" w:rsidRPr="00772ACC" w:rsidRDefault="00487B60" w:rsidP="00487B60">
            <w:pPr>
              <w:rPr>
                <w:color w:val="000000" w:themeColor="text1"/>
                <w:sz w:val="23"/>
                <w:szCs w:val="23"/>
              </w:rPr>
            </w:pPr>
            <w:r w:rsidRPr="00772ACC">
              <w:rPr>
                <w:color w:val="000000" w:themeColor="text1"/>
                <w:sz w:val="23"/>
                <w:szCs w:val="23"/>
              </w:rPr>
              <w:t>Posl. 2 min. utkání č.č.</w:t>
            </w:r>
          </w:p>
        </w:tc>
      </w:tr>
      <w:tr w:rsidR="00772ACC" w:rsidRPr="00772ACC" w14:paraId="7050C0A3" w14:textId="77777777" w:rsidTr="002419B9">
        <w:trPr>
          <w:jc w:val="center"/>
        </w:trPr>
        <w:tc>
          <w:tcPr>
            <w:tcW w:w="1243" w:type="dxa"/>
          </w:tcPr>
          <w:p w14:paraId="6568B4F8" w14:textId="77777777" w:rsidR="002419B9" w:rsidRPr="00772ACC" w:rsidRDefault="002419B9" w:rsidP="00487B60">
            <w:pPr>
              <w:rPr>
                <w:color w:val="000000" w:themeColor="text1"/>
                <w:sz w:val="23"/>
                <w:szCs w:val="23"/>
              </w:rPr>
            </w:pPr>
            <w:r w:rsidRPr="00772ACC">
              <w:rPr>
                <w:color w:val="000000" w:themeColor="text1"/>
                <w:sz w:val="23"/>
                <w:szCs w:val="23"/>
              </w:rPr>
              <w:t>Florbal  D</w:t>
            </w:r>
          </w:p>
        </w:tc>
        <w:tc>
          <w:tcPr>
            <w:tcW w:w="1889" w:type="dxa"/>
          </w:tcPr>
          <w:p w14:paraId="7CF373EB" w14:textId="77777777" w:rsidR="002419B9" w:rsidRPr="00772ACC" w:rsidRDefault="002419B9" w:rsidP="00487B60">
            <w:pPr>
              <w:rPr>
                <w:color w:val="000000" w:themeColor="text1"/>
                <w:sz w:val="23"/>
                <w:szCs w:val="23"/>
              </w:rPr>
            </w:pPr>
            <w:r w:rsidRPr="00772ACC">
              <w:rPr>
                <w:color w:val="000000" w:themeColor="text1"/>
                <w:sz w:val="23"/>
                <w:szCs w:val="23"/>
              </w:rPr>
              <w:t>3x 8 minut h.č.</w:t>
            </w:r>
          </w:p>
        </w:tc>
        <w:tc>
          <w:tcPr>
            <w:tcW w:w="1800" w:type="dxa"/>
          </w:tcPr>
          <w:p w14:paraId="22B2F8CE" w14:textId="77777777" w:rsidR="002419B9" w:rsidRPr="00772ACC" w:rsidRDefault="002419B9" w:rsidP="00487B60">
            <w:pPr>
              <w:rPr>
                <w:color w:val="000000" w:themeColor="text1"/>
                <w:sz w:val="23"/>
                <w:szCs w:val="23"/>
              </w:rPr>
            </w:pPr>
            <w:r w:rsidRPr="00772ACC">
              <w:rPr>
                <w:color w:val="000000" w:themeColor="text1"/>
                <w:sz w:val="23"/>
                <w:szCs w:val="23"/>
              </w:rPr>
              <w:t>3x 8 minut h.č.</w:t>
            </w:r>
          </w:p>
        </w:tc>
        <w:tc>
          <w:tcPr>
            <w:tcW w:w="1800" w:type="dxa"/>
          </w:tcPr>
          <w:p w14:paraId="46FFC92F" w14:textId="77777777" w:rsidR="002419B9" w:rsidRPr="00772ACC" w:rsidRDefault="002419B9" w:rsidP="00487B60">
            <w:pPr>
              <w:pStyle w:val="Textneodraen2"/>
              <w:overflowPunct/>
              <w:autoSpaceDE/>
              <w:autoSpaceDN/>
              <w:adjustRightInd/>
              <w:spacing w:before="0"/>
              <w:jc w:val="left"/>
              <w:textAlignment w:val="auto"/>
              <w:rPr>
                <w:color w:val="000000" w:themeColor="text1"/>
                <w:spacing w:val="0"/>
                <w:sz w:val="23"/>
                <w:szCs w:val="23"/>
              </w:rPr>
            </w:pPr>
            <w:r w:rsidRPr="00772ACC">
              <w:rPr>
                <w:color w:val="000000" w:themeColor="text1"/>
                <w:sz w:val="23"/>
                <w:szCs w:val="23"/>
              </w:rPr>
              <w:t>3x 8 minut h.č.</w:t>
            </w:r>
          </w:p>
        </w:tc>
        <w:tc>
          <w:tcPr>
            <w:tcW w:w="2370" w:type="dxa"/>
          </w:tcPr>
          <w:p w14:paraId="5DD5DB73" w14:textId="77777777" w:rsidR="002419B9" w:rsidRPr="00772ACC" w:rsidRDefault="002419B9" w:rsidP="00487B60">
            <w:pPr>
              <w:rPr>
                <w:color w:val="000000" w:themeColor="text1"/>
                <w:sz w:val="23"/>
                <w:szCs w:val="23"/>
              </w:rPr>
            </w:pPr>
            <w:r w:rsidRPr="00772ACC">
              <w:rPr>
                <w:color w:val="000000" w:themeColor="text1"/>
                <w:sz w:val="23"/>
                <w:szCs w:val="23"/>
              </w:rPr>
              <w:t>Posl. 2 min. utkání č.č.</w:t>
            </w:r>
          </w:p>
        </w:tc>
      </w:tr>
      <w:tr w:rsidR="00772ACC" w:rsidRPr="00772ACC" w14:paraId="67DD1550" w14:textId="77777777" w:rsidTr="002419B9">
        <w:trPr>
          <w:jc w:val="center"/>
        </w:trPr>
        <w:tc>
          <w:tcPr>
            <w:tcW w:w="1243" w:type="dxa"/>
          </w:tcPr>
          <w:p w14:paraId="64FB22B3" w14:textId="77777777" w:rsidR="00487B60" w:rsidRPr="00772ACC" w:rsidRDefault="00487B60" w:rsidP="00487B60">
            <w:pPr>
              <w:rPr>
                <w:color w:val="000000" w:themeColor="text1"/>
                <w:sz w:val="23"/>
                <w:szCs w:val="23"/>
              </w:rPr>
            </w:pPr>
            <w:r w:rsidRPr="00772ACC">
              <w:rPr>
                <w:color w:val="000000" w:themeColor="text1"/>
                <w:sz w:val="23"/>
                <w:szCs w:val="23"/>
              </w:rPr>
              <w:t>Fotbal</w:t>
            </w:r>
          </w:p>
        </w:tc>
        <w:tc>
          <w:tcPr>
            <w:tcW w:w="1889" w:type="dxa"/>
          </w:tcPr>
          <w:p w14:paraId="116F260A" w14:textId="77777777" w:rsidR="00487B60" w:rsidRPr="00772ACC" w:rsidRDefault="00487B60" w:rsidP="00487B60">
            <w:pPr>
              <w:rPr>
                <w:color w:val="000000" w:themeColor="text1"/>
                <w:sz w:val="23"/>
                <w:szCs w:val="23"/>
              </w:rPr>
            </w:pPr>
            <w:r w:rsidRPr="00772ACC">
              <w:rPr>
                <w:color w:val="000000" w:themeColor="text1"/>
                <w:sz w:val="23"/>
                <w:szCs w:val="23"/>
              </w:rPr>
              <w:t>není stanoveno</w:t>
            </w:r>
          </w:p>
        </w:tc>
        <w:tc>
          <w:tcPr>
            <w:tcW w:w="1800" w:type="dxa"/>
          </w:tcPr>
          <w:p w14:paraId="70130E85" w14:textId="77777777" w:rsidR="00487B60" w:rsidRPr="00772ACC" w:rsidRDefault="00487B60" w:rsidP="00487B60">
            <w:pPr>
              <w:rPr>
                <w:color w:val="000000" w:themeColor="text1"/>
                <w:sz w:val="23"/>
                <w:szCs w:val="23"/>
              </w:rPr>
            </w:pPr>
            <w:r w:rsidRPr="00772ACC">
              <w:rPr>
                <w:color w:val="000000" w:themeColor="text1"/>
                <w:sz w:val="23"/>
                <w:szCs w:val="23"/>
              </w:rPr>
              <w:t>2x 20 minut h.č.*</w:t>
            </w:r>
          </w:p>
        </w:tc>
        <w:tc>
          <w:tcPr>
            <w:tcW w:w="1800" w:type="dxa"/>
          </w:tcPr>
          <w:p w14:paraId="2620E9B2" w14:textId="77777777" w:rsidR="00487B60" w:rsidRPr="00772ACC" w:rsidRDefault="00487B60" w:rsidP="00487B60">
            <w:pPr>
              <w:rPr>
                <w:color w:val="000000" w:themeColor="text1"/>
                <w:sz w:val="23"/>
                <w:szCs w:val="23"/>
              </w:rPr>
            </w:pPr>
            <w:r w:rsidRPr="00772ACC">
              <w:rPr>
                <w:color w:val="000000" w:themeColor="text1"/>
                <w:sz w:val="23"/>
                <w:szCs w:val="23"/>
              </w:rPr>
              <w:t>2x 30 minut h.č.</w:t>
            </w:r>
          </w:p>
        </w:tc>
        <w:tc>
          <w:tcPr>
            <w:tcW w:w="2370" w:type="dxa"/>
          </w:tcPr>
          <w:p w14:paraId="57B2225C" w14:textId="77777777" w:rsidR="00487B60" w:rsidRPr="00772ACC" w:rsidRDefault="00487B60" w:rsidP="00487B60">
            <w:pPr>
              <w:rPr>
                <w:color w:val="000000" w:themeColor="text1"/>
                <w:sz w:val="23"/>
                <w:szCs w:val="23"/>
              </w:rPr>
            </w:pPr>
            <w:r w:rsidRPr="00772ACC">
              <w:rPr>
                <w:color w:val="000000" w:themeColor="text1"/>
                <w:sz w:val="23"/>
                <w:szCs w:val="23"/>
              </w:rPr>
              <w:t xml:space="preserve">Přestávka 5 min,  </w:t>
            </w:r>
          </w:p>
        </w:tc>
      </w:tr>
      <w:tr w:rsidR="00772ACC" w:rsidRPr="00772ACC" w14:paraId="2B02255F" w14:textId="77777777" w:rsidTr="002419B9">
        <w:trPr>
          <w:jc w:val="center"/>
        </w:trPr>
        <w:tc>
          <w:tcPr>
            <w:tcW w:w="1243" w:type="dxa"/>
          </w:tcPr>
          <w:p w14:paraId="27877B80" w14:textId="77777777" w:rsidR="00487B60" w:rsidRPr="00772ACC" w:rsidRDefault="00487B60" w:rsidP="00487B60">
            <w:pPr>
              <w:rPr>
                <w:color w:val="000000" w:themeColor="text1"/>
                <w:sz w:val="23"/>
                <w:szCs w:val="23"/>
              </w:rPr>
            </w:pPr>
            <w:r w:rsidRPr="00772ACC">
              <w:rPr>
                <w:color w:val="000000" w:themeColor="text1"/>
                <w:sz w:val="23"/>
                <w:szCs w:val="23"/>
              </w:rPr>
              <w:t>Házená</w:t>
            </w:r>
          </w:p>
        </w:tc>
        <w:tc>
          <w:tcPr>
            <w:tcW w:w="1889" w:type="dxa"/>
          </w:tcPr>
          <w:p w14:paraId="1399A463" w14:textId="77777777" w:rsidR="00487B60" w:rsidRPr="00772ACC" w:rsidRDefault="00487B60" w:rsidP="00487B60">
            <w:pPr>
              <w:rPr>
                <w:color w:val="000000" w:themeColor="text1"/>
                <w:sz w:val="23"/>
                <w:szCs w:val="23"/>
              </w:rPr>
            </w:pPr>
            <w:r w:rsidRPr="00772ACC">
              <w:rPr>
                <w:color w:val="000000" w:themeColor="text1"/>
                <w:sz w:val="23"/>
                <w:szCs w:val="23"/>
              </w:rPr>
              <w:t>není stanoveno</w:t>
            </w:r>
          </w:p>
        </w:tc>
        <w:tc>
          <w:tcPr>
            <w:tcW w:w="1800" w:type="dxa"/>
          </w:tcPr>
          <w:p w14:paraId="08441700" w14:textId="77777777" w:rsidR="00487B60" w:rsidRPr="00772ACC" w:rsidRDefault="00487B60" w:rsidP="00487B60">
            <w:pPr>
              <w:rPr>
                <w:color w:val="000000" w:themeColor="text1"/>
                <w:sz w:val="23"/>
                <w:szCs w:val="23"/>
              </w:rPr>
            </w:pPr>
            <w:r w:rsidRPr="00772ACC">
              <w:rPr>
                <w:color w:val="000000" w:themeColor="text1"/>
                <w:sz w:val="23"/>
                <w:szCs w:val="23"/>
              </w:rPr>
              <w:t>2x 20 minut h.č.</w:t>
            </w:r>
          </w:p>
        </w:tc>
        <w:tc>
          <w:tcPr>
            <w:tcW w:w="1800" w:type="dxa"/>
          </w:tcPr>
          <w:p w14:paraId="373314D8" w14:textId="77777777" w:rsidR="00487B60" w:rsidRPr="00772ACC" w:rsidRDefault="00487B60" w:rsidP="00487B60">
            <w:pPr>
              <w:rPr>
                <w:color w:val="000000" w:themeColor="text1"/>
                <w:sz w:val="23"/>
                <w:szCs w:val="23"/>
              </w:rPr>
            </w:pPr>
            <w:r w:rsidRPr="00772ACC">
              <w:rPr>
                <w:color w:val="000000" w:themeColor="text1"/>
                <w:sz w:val="23"/>
                <w:szCs w:val="23"/>
              </w:rPr>
              <w:t>2x 20 minut h.č.</w:t>
            </w:r>
          </w:p>
        </w:tc>
        <w:tc>
          <w:tcPr>
            <w:tcW w:w="2370" w:type="dxa"/>
          </w:tcPr>
          <w:p w14:paraId="3DB38500" w14:textId="77777777" w:rsidR="00487B60" w:rsidRPr="00772ACC" w:rsidRDefault="00487B60" w:rsidP="00487B60">
            <w:pPr>
              <w:rPr>
                <w:color w:val="000000" w:themeColor="text1"/>
                <w:sz w:val="23"/>
                <w:szCs w:val="23"/>
              </w:rPr>
            </w:pPr>
            <w:r w:rsidRPr="00772ACC">
              <w:rPr>
                <w:color w:val="000000" w:themeColor="text1"/>
                <w:sz w:val="23"/>
                <w:szCs w:val="23"/>
              </w:rPr>
              <w:t>Přestávka 5 min</w:t>
            </w:r>
          </w:p>
        </w:tc>
      </w:tr>
      <w:tr w:rsidR="00772ACC" w:rsidRPr="00772ACC" w14:paraId="0CE685DC" w14:textId="77777777" w:rsidTr="002419B9">
        <w:trPr>
          <w:jc w:val="center"/>
        </w:trPr>
        <w:tc>
          <w:tcPr>
            <w:tcW w:w="1243" w:type="dxa"/>
          </w:tcPr>
          <w:p w14:paraId="0C607539" w14:textId="77777777" w:rsidR="00487B60" w:rsidRPr="00772ACC" w:rsidRDefault="00487B60" w:rsidP="00487B60">
            <w:pPr>
              <w:rPr>
                <w:color w:val="000000" w:themeColor="text1"/>
                <w:sz w:val="23"/>
                <w:szCs w:val="23"/>
              </w:rPr>
            </w:pPr>
            <w:r w:rsidRPr="00772ACC">
              <w:rPr>
                <w:color w:val="000000" w:themeColor="text1"/>
                <w:sz w:val="23"/>
                <w:szCs w:val="23"/>
              </w:rPr>
              <w:t>Volejbal</w:t>
            </w:r>
          </w:p>
        </w:tc>
        <w:tc>
          <w:tcPr>
            <w:tcW w:w="1889" w:type="dxa"/>
          </w:tcPr>
          <w:p w14:paraId="6B7DB8A9" w14:textId="77777777" w:rsidR="00487B60" w:rsidRPr="00772ACC" w:rsidRDefault="00487B60" w:rsidP="00487B60">
            <w:pPr>
              <w:rPr>
                <w:color w:val="000000" w:themeColor="text1"/>
                <w:sz w:val="23"/>
                <w:szCs w:val="23"/>
              </w:rPr>
            </w:pPr>
            <w:r w:rsidRPr="00772ACC">
              <w:rPr>
                <w:color w:val="000000" w:themeColor="text1"/>
                <w:sz w:val="23"/>
                <w:szCs w:val="23"/>
              </w:rPr>
              <w:t>2 vítězné sety**</w:t>
            </w:r>
          </w:p>
        </w:tc>
        <w:tc>
          <w:tcPr>
            <w:tcW w:w="1800" w:type="dxa"/>
          </w:tcPr>
          <w:p w14:paraId="51222AFF" w14:textId="77777777" w:rsidR="00487B60" w:rsidRPr="00772ACC" w:rsidRDefault="00487B60" w:rsidP="00487B60">
            <w:pPr>
              <w:rPr>
                <w:color w:val="000000" w:themeColor="text1"/>
                <w:sz w:val="23"/>
                <w:szCs w:val="23"/>
              </w:rPr>
            </w:pPr>
            <w:r w:rsidRPr="00772ACC">
              <w:rPr>
                <w:color w:val="000000" w:themeColor="text1"/>
                <w:sz w:val="23"/>
                <w:szCs w:val="23"/>
              </w:rPr>
              <w:t>2 vítězné sety</w:t>
            </w:r>
          </w:p>
        </w:tc>
        <w:tc>
          <w:tcPr>
            <w:tcW w:w="1800" w:type="dxa"/>
          </w:tcPr>
          <w:p w14:paraId="26D85F5E" w14:textId="77777777" w:rsidR="00487B60" w:rsidRPr="00772ACC" w:rsidRDefault="00487B60" w:rsidP="00487B60">
            <w:pPr>
              <w:rPr>
                <w:color w:val="000000" w:themeColor="text1"/>
                <w:sz w:val="23"/>
                <w:szCs w:val="23"/>
              </w:rPr>
            </w:pPr>
            <w:r w:rsidRPr="00772ACC">
              <w:rPr>
                <w:color w:val="000000" w:themeColor="text1"/>
                <w:sz w:val="23"/>
                <w:szCs w:val="23"/>
              </w:rPr>
              <w:t>2 vítězné sety</w:t>
            </w:r>
          </w:p>
        </w:tc>
        <w:tc>
          <w:tcPr>
            <w:tcW w:w="2370" w:type="dxa"/>
          </w:tcPr>
          <w:p w14:paraId="55CF4DBF" w14:textId="77777777" w:rsidR="00487B60" w:rsidRPr="00772ACC" w:rsidRDefault="00487B60" w:rsidP="00487B60">
            <w:pPr>
              <w:rPr>
                <w:color w:val="000000" w:themeColor="text1"/>
                <w:sz w:val="23"/>
                <w:szCs w:val="23"/>
              </w:rPr>
            </w:pPr>
            <w:r w:rsidRPr="00772ACC">
              <w:rPr>
                <w:color w:val="000000" w:themeColor="text1"/>
                <w:sz w:val="23"/>
                <w:szCs w:val="23"/>
              </w:rPr>
              <w:t>Vítězný set na TB</w:t>
            </w:r>
          </w:p>
        </w:tc>
      </w:tr>
    </w:tbl>
    <w:p w14:paraId="02AA0ADD" w14:textId="77777777" w:rsidR="00487B60" w:rsidRPr="00772ACC" w:rsidRDefault="00487B60" w:rsidP="00487B60">
      <w:pPr>
        <w:rPr>
          <w:b/>
          <w:bCs/>
          <w:color w:val="000000" w:themeColor="text1"/>
          <w:sz w:val="19"/>
          <w:szCs w:val="19"/>
        </w:rPr>
      </w:pPr>
      <w:r w:rsidRPr="00772ACC">
        <w:rPr>
          <w:b/>
          <w:bCs/>
          <w:color w:val="000000" w:themeColor="text1"/>
          <w:sz w:val="19"/>
          <w:szCs w:val="19"/>
        </w:rPr>
        <w:t xml:space="preserve">    </w:t>
      </w:r>
    </w:p>
    <w:p w14:paraId="0D0C51C2" w14:textId="77777777" w:rsidR="00A529D5" w:rsidRDefault="00A529D5" w:rsidP="00487B60">
      <w:pPr>
        <w:ind w:firstLine="360"/>
        <w:rPr>
          <w:b/>
          <w:bCs/>
          <w:color w:val="000000" w:themeColor="text1"/>
          <w:sz w:val="19"/>
          <w:szCs w:val="19"/>
        </w:rPr>
      </w:pPr>
    </w:p>
    <w:p w14:paraId="2CA94563" w14:textId="77777777" w:rsidR="00A529D5" w:rsidRDefault="00A529D5" w:rsidP="00487B60">
      <w:pPr>
        <w:ind w:firstLine="360"/>
        <w:rPr>
          <w:b/>
          <w:bCs/>
          <w:color w:val="000000" w:themeColor="text1"/>
          <w:sz w:val="19"/>
          <w:szCs w:val="19"/>
        </w:rPr>
      </w:pPr>
    </w:p>
    <w:p w14:paraId="71A1F391" w14:textId="77777777" w:rsidR="00A529D5" w:rsidRDefault="00A529D5" w:rsidP="00487B60">
      <w:pPr>
        <w:ind w:firstLine="360"/>
        <w:rPr>
          <w:b/>
          <w:bCs/>
          <w:color w:val="000000" w:themeColor="text1"/>
          <w:sz w:val="19"/>
          <w:szCs w:val="19"/>
        </w:rPr>
      </w:pPr>
    </w:p>
    <w:p w14:paraId="6D0A05B2" w14:textId="77777777" w:rsidR="00A529D5" w:rsidRDefault="00A529D5" w:rsidP="00487B60">
      <w:pPr>
        <w:ind w:firstLine="360"/>
        <w:rPr>
          <w:b/>
          <w:bCs/>
          <w:color w:val="000000" w:themeColor="text1"/>
          <w:sz w:val="19"/>
          <w:szCs w:val="19"/>
        </w:rPr>
      </w:pPr>
    </w:p>
    <w:p w14:paraId="74D7AC7F" w14:textId="77777777" w:rsidR="00A529D5" w:rsidRDefault="00A529D5" w:rsidP="00487B60">
      <w:pPr>
        <w:ind w:firstLine="360"/>
        <w:rPr>
          <w:b/>
          <w:bCs/>
          <w:color w:val="000000" w:themeColor="text1"/>
          <w:sz w:val="19"/>
          <w:szCs w:val="19"/>
        </w:rPr>
      </w:pPr>
    </w:p>
    <w:tbl>
      <w:tblPr>
        <w:tblW w:w="9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6"/>
        <w:gridCol w:w="5439"/>
        <w:gridCol w:w="2347"/>
      </w:tblGrid>
      <w:tr w:rsidR="00A529D5" w:rsidRPr="00772ACC" w14:paraId="378720AE" w14:textId="77777777" w:rsidTr="00A529D5">
        <w:trPr>
          <w:cantSplit/>
          <w:jc w:val="center"/>
        </w:trPr>
        <w:tc>
          <w:tcPr>
            <w:tcW w:w="1316" w:type="dxa"/>
            <w:vAlign w:val="center"/>
          </w:tcPr>
          <w:p w14:paraId="7386A7B9" w14:textId="77777777" w:rsidR="00A529D5" w:rsidRPr="00772ACC" w:rsidRDefault="00A529D5" w:rsidP="00A529D5">
            <w:pPr>
              <w:jc w:val="center"/>
              <w:rPr>
                <w:color w:val="000000" w:themeColor="text1"/>
                <w:sz w:val="23"/>
                <w:szCs w:val="23"/>
              </w:rPr>
            </w:pPr>
            <w:r w:rsidRPr="00772ACC">
              <w:rPr>
                <w:color w:val="000000" w:themeColor="text1"/>
                <w:sz w:val="23"/>
                <w:szCs w:val="23"/>
              </w:rPr>
              <w:t>SPORT</w:t>
            </w:r>
          </w:p>
        </w:tc>
        <w:tc>
          <w:tcPr>
            <w:tcW w:w="5439" w:type="dxa"/>
          </w:tcPr>
          <w:p w14:paraId="0FDD53A1" w14:textId="17042771" w:rsidR="00A529D5" w:rsidRPr="00772ACC" w:rsidRDefault="00A529D5" w:rsidP="004A4C43">
            <w:pPr>
              <w:jc w:val="center"/>
              <w:rPr>
                <w:color w:val="000000" w:themeColor="text1"/>
                <w:sz w:val="23"/>
                <w:szCs w:val="23"/>
              </w:rPr>
            </w:pPr>
            <w:r w:rsidRPr="00772ACC">
              <w:rPr>
                <w:color w:val="000000" w:themeColor="text1"/>
                <w:sz w:val="23"/>
                <w:szCs w:val="23"/>
              </w:rPr>
              <w:t>Minimální hrací doba pro RF</w:t>
            </w:r>
            <w:r>
              <w:rPr>
                <w:color w:val="000000" w:themeColor="text1"/>
                <w:sz w:val="23"/>
                <w:szCs w:val="23"/>
              </w:rPr>
              <w:t xml:space="preserve"> SLZŠJ</w:t>
            </w:r>
            <w:r w:rsidR="00A22CF8">
              <w:rPr>
                <w:color w:val="000000" w:themeColor="text1"/>
                <w:sz w:val="23"/>
                <w:szCs w:val="23"/>
              </w:rPr>
              <w:t xml:space="preserve"> (kat.II.)</w:t>
            </w:r>
          </w:p>
        </w:tc>
        <w:tc>
          <w:tcPr>
            <w:tcW w:w="2347" w:type="dxa"/>
            <w:vAlign w:val="center"/>
          </w:tcPr>
          <w:p w14:paraId="38DDFEDC" w14:textId="77777777" w:rsidR="00A529D5" w:rsidRPr="00772ACC" w:rsidRDefault="00A529D5" w:rsidP="00A529D5">
            <w:pPr>
              <w:jc w:val="center"/>
              <w:rPr>
                <w:color w:val="000000" w:themeColor="text1"/>
                <w:sz w:val="23"/>
                <w:szCs w:val="23"/>
              </w:rPr>
            </w:pPr>
            <w:r w:rsidRPr="00772ACC">
              <w:rPr>
                <w:color w:val="000000" w:themeColor="text1"/>
                <w:sz w:val="23"/>
                <w:szCs w:val="23"/>
              </w:rPr>
              <w:t>Poznámka</w:t>
            </w:r>
          </w:p>
        </w:tc>
      </w:tr>
      <w:tr w:rsidR="00A529D5" w:rsidRPr="00772ACC" w14:paraId="3E568FF2" w14:textId="77777777" w:rsidTr="00A529D5">
        <w:trPr>
          <w:jc w:val="center"/>
        </w:trPr>
        <w:tc>
          <w:tcPr>
            <w:tcW w:w="1316" w:type="dxa"/>
          </w:tcPr>
          <w:p w14:paraId="1C6FFF75" w14:textId="3132B01A" w:rsidR="00A529D5" w:rsidRPr="00772ACC" w:rsidRDefault="00A529D5" w:rsidP="00A529D5">
            <w:pPr>
              <w:pStyle w:val="Textneodraen2"/>
              <w:overflowPunct/>
              <w:autoSpaceDE/>
              <w:autoSpaceDN/>
              <w:adjustRightInd/>
              <w:spacing w:before="0"/>
              <w:jc w:val="left"/>
              <w:textAlignment w:val="auto"/>
              <w:rPr>
                <w:color w:val="000000" w:themeColor="text1"/>
                <w:spacing w:val="0"/>
                <w:sz w:val="23"/>
                <w:szCs w:val="23"/>
              </w:rPr>
            </w:pPr>
            <w:r>
              <w:rPr>
                <w:color w:val="000000" w:themeColor="text1"/>
                <w:spacing w:val="0"/>
                <w:sz w:val="23"/>
                <w:szCs w:val="23"/>
              </w:rPr>
              <w:t>Vybíjená</w:t>
            </w:r>
          </w:p>
        </w:tc>
        <w:tc>
          <w:tcPr>
            <w:tcW w:w="5439" w:type="dxa"/>
          </w:tcPr>
          <w:p w14:paraId="135542B5" w14:textId="74ACD66A" w:rsidR="00A529D5" w:rsidRPr="00772ACC" w:rsidRDefault="00A22CF8" w:rsidP="004A4C43">
            <w:pPr>
              <w:jc w:val="center"/>
              <w:rPr>
                <w:color w:val="000000" w:themeColor="text1"/>
                <w:sz w:val="23"/>
                <w:szCs w:val="23"/>
              </w:rPr>
            </w:pPr>
            <w:r>
              <w:rPr>
                <w:color w:val="000000" w:themeColor="text1"/>
                <w:sz w:val="23"/>
                <w:szCs w:val="23"/>
              </w:rPr>
              <w:t xml:space="preserve">max. </w:t>
            </w:r>
            <w:r w:rsidR="00A529D5">
              <w:rPr>
                <w:color w:val="000000" w:themeColor="text1"/>
                <w:sz w:val="23"/>
                <w:szCs w:val="23"/>
              </w:rPr>
              <w:t>2x7 minut (nebo do vybití posledního hráče)</w:t>
            </w:r>
          </w:p>
        </w:tc>
        <w:tc>
          <w:tcPr>
            <w:tcW w:w="2347" w:type="dxa"/>
          </w:tcPr>
          <w:p w14:paraId="48ECC536" w14:textId="7638D87B" w:rsidR="00A529D5" w:rsidRPr="00772ACC" w:rsidRDefault="00A529D5" w:rsidP="00A529D5">
            <w:pPr>
              <w:rPr>
                <w:color w:val="000000" w:themeColor="text1"/>
                <w:sz w:val="23"/>
                <w:szCs w:val="23"/>
              </w:rPr>
            </w:pPr>
            <w:r>
              <w:rPr>
                <w:color w:val="000000" w:themeColor="text1"/>
                <w:sz w:val="23"/>
                <w:szCs w:val="23"/>
              </w:rPr>
              <w:t>Přestávka v pol. 3</w:t>
            </w:r>
            <w:r w:rsidRPr="00772ACC">
              <w:rPr>
                <w:color w:val="000000" w:themeColor="text1"/>
                <w:sz w:val="23"/>
                <w:szCs w:val="23"/>
              </w:rPr>
              <w:t xml:space="preserve"> min.</w:t>
            </w:r>
          </w:p>
        </w:tc>
      </w:tr>
      <w:tr w:rsidR="00A22CF8" w:rsidRPr="00772ACC" w14:paraId="19A7D16C" w14:textId="77777777" w:rsidTr="00020170">
        <w:trPr>
          <w:jc w:val="center"/>
        </w:trPr>
        <w:tc>
          <w:tcPr>
            <w:tcW w:w="1316" w:type="dxa"/>
          </w:tcPr>
          <w:p w14:paraId="19DCFCE6" w14:textId="37C25CAC" w:rsidR="00A22CF8" w:rsidRPr="00772ACC" w:rsidRDefault="00A22CF8" w:rsidP="00A529D5">
            <w:pPr>
              <w:rPr>
                <w:color w:val="000000" w:themeColor="text1"/>
                <w:sz w:val="23"/>
                <w:szCs w:val="23"/>
              </w:rPr>
            </w:pPr>
            <w:r>
              <w:rPr>
                <w:color w:val="000000" w:themeColor="text1"/>
                <w:sz w:val="23"/>
                <w:szCs w:val="23"/>
              </w:rPr>
              <w:t>Přehazovaná</w:t>
            </w:r>
          </w:p>
        </w:tc>
        <w:tc>
          <w:tcPr>
            <w:tcW w:w="5439" w:type="dxa"/>
          </w:tcPr>
          <w:p w14:paraId="7DA951A2" w14:textId="4DFC9DD2" w:rsidR="00A22CF8" w:rsidRPr="00772ACC" w:rsidRDefault="00A22CF8" w:rsidP="004A4C43">
            <w:pPr>
              <w:pStyle w:val="Textneodraen2"/>
              <w:overflowPunct/>
              <w:autoSpaceDE/>
              <w:autoSpaceDN/>
              <w:adjustRightInd/>
              <w:spacing w:before="0"/>
              <w:jc w:val="center"/>
              <w:textAlignment w:val="auto"/>
              <w:rPr>
                <w:color w:val="000000" w:themeColor="text1"/>
                <w:spacing w:val="0"/>
                <w:sz w:val="23"/>
                <w:szCs w:val="23"/>
              </w:rPr>
            </w:pPr>
            <w:r>
              <w:rPr>
                <w:color w:val="000000" w:themeColor="text1"/>
                <w:spacing w:val="0"/>
                <w:sz w:val="23"/>
                <w:szCs w:val="23"/>
              </w:rPr>
              <w:t>2 vítězné sety do 15 bodů (rozdíl 2 bodů, max. 17:16)</w:t>
            </w:r>
          </w:p>
        </w:tc>
        <w:tc>
          <w:tcPr>
            <w:tcW w:w="2347" w:type="dxa"/>
          </w:tcPr>
          <w:p w14:paraId="63ADB28E" w14:textId="1F537468" w:rsidR="00A22CF8" w:rsidRPr="00772ACC" w:rsidRDefault="00A22CF8" w:rsidP="00A529D5">
            <w:pPr>
              <w:rPr>
                <w:color w:val="000000" w:themeColor="text1"/>
                <w:sz w:val="23"/>
                <w:szCs w:val="23"/>
              </w:rPr>
            </w:pPr>
            <w:r>
              <w:rPr>
                <w:color w:val="000000" w:themeColor="text1"/>
                <w:sz w:val="23"/>
                <w:szCs w:val="23"/>
              </w:rPr>
              <w:t>Přestávka v pol. 3 min</w:t>
            </w:r>
            <w:r w:rsidR="004A4C43">
              <w:rPr>
                <w:color w:val="000000" w:themeColor="text1"/>
                <w:sz w:val="23"/>
                <w:szCs w:val="23"/>
              </w:rPr>
              <w:t>.</w:t>
            </w:r>
          </w:p>
        </w:tc>
      </w:tr>
      <w:tr w:rsidR="00A22CF8" w:rsidRPr="00772ACC" w14:paraId="049B8240" w14:textId="77777777" w:rsidTr="00020170">
        <w:trPr>
          <w:jc w:val="center"/>
        </w:trPr>
        <w:tc>
          <w:tcPr>
            <w:tcW w:w="1316" w:type="dxa"/>
          </w:tcPr>
          <w:p w14:paraId="5619DBEC" w14:textId="2F2419F2" w:rsidR="00A22CF8" w:rsidRPr="00772ACC" w:rsidRDefault="00A22CF8" w:rsidP="00A529D5">
            <w:pPr>
              <w:rPr>
                <w:color w:val="000000" w:themeColor="text1"/>
                <w:sz w:val="23"/>
                <w:szCs w:val="23"/>
              </w:rPr>
            </w:pPr>
            <w:r>
              <w:rPr>
                <w:color w:val="000000" w:themeColor="text1"/>
                <w:sz w:val="23"/>
                <w:szCs w:val="23"/>
              </w:rPr>
              <w:t xml:space="preserve">Florbal </w:t>
            </w:r>
          </w:p>
        </w:tc>
        <w:tc>
          <w:tcPr>
            <w:tcW w:w="5439" w:type="dxa"/>
          </w:tcPr>
          <w:p w14:paraId="038D8B36" w14:textId="2EE98C44" w:rsidR="00A22CF8" w:rsidRPr="00772ACC" w:rsidRDefault="004A4C43" w:rsidP="004A4C43">
            <w:pPr>
              <w:pStyle w:val="Textneodraen2"/>
              <w:overflowPunct/>
              <w:autoSpaceDE/>
              <w:autoSpaceDN/>
              <w:adjustRightInd/>
              <w:spacing w:before="0"/>
              <w:jc w:val="center"/>
              <w:textAlignment w:val="auto"/>
              <w:rPr>
                <w:color w:val="000000" w:themeColor="text1"/>
                <w:spacing w:val="0"/>
                <w:sz w:val="23"/>
                <w:szCs w:val="23"/>
              </w:rPr>
            </w:pPr>
            <w:r>
              <w:rPr>
                <w:color w:val="000000" w:themeColor="text1"/>
                <w:spacing w:val="0"/>
                <w:sz w:val="23"/>
                <w:szCs w:val="23"/>
              </w:rPr>
              <w:t>2x10 min. h.č.</w:t>
            </w:r>
          </w:p>
        </w:tc>
        <w:tc>
          <w:tcPr>
            <w:tcW w:w="2347" w:type="dxa"/>
          </w:tcPr>
          <w:p w14:paraId="68223D6E" w14:textId="132D3A61" w:rsidR="00A22CF8" w:rsidRPr="00772ACC" w:rsidRDefault="004A4C43" w:rsidP="00A529D5">
            <w:pPr>
              <w:rPr>
                <w:color w:val="000000" w:themeColor="text1"/>
                <w:sz w:val="23"/>
                <w:szCs w:val="23"/>
              </w:rPr>
            </w:pPr>
            <w:r>
              <w:rPr>
                <w:color w:val="000000" w:themeColor="text1"/>
                <w:sz w:val="23"/>
                <w:szCs w:val="23"/>
              </w:rPr>
              <w:t xml:space="preserve">Přestávka 5 min. </w:t>
            </w:r>
          </w:p>
        </w:tc>
      </w:tr>
      <w:tr w:rsidR="00A22CF8" w:rsidRPr="00772ACC" w14:paraId="5044815F" w14:textId="77777777" w:rsidTr="00020170">
        <w:trPr>
          <w:jc w:val="center"/>
        </w:trPr>
        <w:tc>
          <w:tcPr>
            <w:tcW w:w="1316" w:type="dxa"/>
          </w:tcPr>
          <w:p w14:paraId="5CE08A32" w14:textId="4E29F8F2" w:rsidR="00A22CF8" w:rsidRPr="00772ACC" w:rsidRDefault="00A22CF8" w:rsidP="00A529D5">
            <w:pPr>
              <w:rPr>
                <w:color w:val="000000" w:themeColor="text1"/>
                <w:sz w:val="23"/>
                <w:szCs w:val="23"/>
              </w:rPr>
            </w:pPr>
            <w:r>
              <w:rPr>
                <w:color w:val="000000" w:themeColor="text1"/>
                <w:sz w:val="23"/>
                <w:szCs w:val="23"/>
              </w:rPr>
              <w:t>Minikopaná</w:t>
            </w:r>
          </w:p>
        </w:tc>
        <w:tc>
          <w:tcPr>
            <w:tcW w:w="5439" w:type="dxa"/>
          </w:tcPr>
          <w:p w14:paraId="1C52020A" w14:textId="0F38970E" w:rsidR="00A22CF8" w:rsidRPr="00772ACC" w:rsidRDefault="00A22CF8" w:rsidP="004A4C43">
            <w:pPr>
              <w:jc w:val="center"/>
              <w:rPr>
                <w:color w:val="000000" w:themeColor="text1"/>
                <w:sz w:val="23"/>
                <w:szCs w:val="23"/>
              </w:rPr>
            </w:pPr>
            <w:r>
              <w:rPr>
                <w:color w:val="000000" w:themeColor="text1"/>
                <w:sz w:val="23"/>
                <w:szCs w:val="23"/>
              </w:rPr>
              <w:t>2x25 min h.č.</w:t>
            </w:r>
          </w:p>
        </w:tc>
        <w:tc>
          <w:tcPr>
            <w:tcW w:w="2347" w:type="dxa"/>
          </w:tcPr>
          <w:p w14:paraId="1124EA7D" w14:textId="524AEC2E" w:rsidR="00A22CF8" w:rsidRPr="00772ACC" w:rsidRDefault="004A4C43" w:rsidP="00A529D5">
            <w:pPr>
              <w:rPr>
                <w:color w:val="000000" w:themeColor="text1"/>
                <w:sz w:val="23"/>
                <w:szCs w:val="23"/>
              </w:rPr>
            </w:pPr>
            <w:r>
              <w:rPr>
                <w:color w:val="000000" w:themeColor="text1"/>
                <w:sz w:val="23"/>
                <w:szCs w:val="23"/>
              </w:rPr>
              <w:t>Přestávka 5 min.</w:t>
            </w:r>
            <w:r w:rsidR="00A22CF8" w:rsidRPr="00772ACC">
              <w:rPr>
                <w:color w:val="000000" w:themeColor="text1"/>
                <w:sz w:val="23"/>
                <w:szCs w:val="23"/>
              </w:rPr>
              <w:t xml:space="preserve"> </w:t>
            </w:r>
          </w:p>
        </w:tc>
      </w:tr>
    </w:tbl>
    <w:p w14:paraId="7FBAEC51" w14:textId="77777777" w:rsidR="00A529D5" w:rsidRDefault="00A529D5" w:rsidP="00487B60">
      <w:pPr>
        <w:ind w:firstLine="360"/>
        <w:rPr>
          <w:b/>
          <w:bCs/>
          <w:color w:val="000000" w:themeColor="text1"/>
          <w:sz w:val="19"/>
          <w:szCs w:val="19"/>
        </w:rPr>
      </w:pPr>
    </w:p>
    <w:p w14:paraId="506F6DC4" w14:textId="77777777" w:rsidR="00487B60" w:rsidRPr="00772ACC" w:rsidRDefault="00487B60" w:rsidP="00487B60">
      <w:pPr>
        <w:ind w:firstLine="360"/>
        <w:rPr>
          <w:b/>
          <w:bCs/>
          <w:color w:val="000000" w:themeColor="text1"/>
          <w:sz w:val="19"/>
          <w:szCs w:val="19"/>
        </w:rPr>
      </w:pPr>
      <w:r w:rsidRPr="00772ACC">
        <w:rPr>
          <w:b/>
          <w:bCs/>
          <w:color w:val="000000" w:themeColor="text1"/>
          <w:sz w:val="19"/>
          <w:szCs w:val="19"/>
        </w:rPr>
        <w:t>Legenda k tabulce: č.č. – čistý čas, h.č.: - hrubý čas, TB – tiebreak, * - minifotbal, **minivolejbal</w:t>
      </w:r>
    </w:p>
    <w:p w14:paraId="5DD2DBDC" w14:textId="77777777" w:rsidR="00487B60" w:rsidRPr="00772ACC" w:rsidRDefault="00487B60" w:rsidP="00487B60">
      <w:pPr>
        <w:rPr>
          <w:color w:val="000000" w:themeColor="text1"/>
          <w:sz w:val="23"/>
          <w:szCs w:val="23"/>
        </w:rPr>
      </w:pPr>
    </w:p>
    <w:p w14:paraId="7D4967BA" w14:textId="77777777" w:rsidR="00487B60" w:rsidRPr="00772ACC" w:rsidRDefault="00487B60" w:rsidP="00487B60">
      <w:pPr>
        <w:rPr>
          <w:color w:val="000000" w:themeColor="text1"/>
          <w:sz w:val="23"/>
          <w:szCs w:val="23"/>
        </w:rPr>
      </w:pPr>
    </w:p>
    <w:p w14:paraId="041D3E7D" w14:textId="77777777" w:rsidR="00487B60" w:rsidRPr="00772ACC" w:rsidRDefault="00487B60" w:rsidP="00E67306">
      <w:pPr>
        <w:numPr>
          <w:ilvl w:val="0"/>
          <w:numId w:val="17"/>
        </w:numPr>
        <w:tabs>
          <w:tab w:val="clear" w:pos="720"/>
          <w:tab w:val="num" w:pos="284"/>
        </w:tabs>
        <w:ind w:left="284"/>
        <w:jc w:val="both"/>
        <w:rPr>
          <w:color w:val="000000" w:themeColor="text1"/>
          <w:sz w:val="23"/>
          <w:szCs w:val="23"/>
        </w:rPr>
      </w:pPr>
      <w:r w:rsidRPr="00772ACC">
        <w:rPr>
          <w:color w:val="000000" w:themeColor="text1"/>
          <w:sz w:val="23"/>
          <w:szCs w:val="23"/>
        </w:rPr>
        <w:t>Sekretariát AŠSK ČR zašle na účet příslušné krajské rady účelovou dotaci na kvalifikaci daného sportu. Tyto finanční</w:t>
      </w:r>
      <w:r w:rsidR="00AD7C5D" w:rsidRPr="00772ACC">
        <w:rPr>
          <w:color w:val="000000" w:themeColor="text1"/>
          <w:sz w:val="23"/>
          <w:szCs w:val="23"/>
        </w:rPr>
        <w:t xml:space="preserve"> prostředky vyúčtuje příslušná </w:t>
      </w:r>
      <w:r w:rsidRPr="00772ACC">
        <w:rPr>
          <w:color w:val="000000" w:themeColor="text1"/>
          <w:sz w:val="23"/>
          <w:szCs w:val="23"/>
        </w:rPr>
        <w:t>krajská rada v souladu s pokyny, uvedenými v průvodním dopise spolu s ostatními dotacemi v termínu, který bude určen sekretariátem AŠSK ČR.</w:t>
      </w:r>
    </w:p>
    <w:p w14:paraId="70F2F4E2" w14:textId="77777777" w:rsidR="00E67306" w:rsidRPr="00772ACC" w:rsidRDefault="00E67306" w:rsidP="00E67306">
      <w:pPr>
        <w:ind w:left="284"/>
        <w:jc w:val="both"/>
        <w:rPr>
          <w:color w:val="000000" w:themeColor="text1"/>
          <w:sz w:val="23"/>
          <w:szCs w:val="23"/>
        </w:rPr>
      </w:pPr>
    </w:p>
    <w:p w14:paraId="33A97A23" w14:textId="77777777" w:rsidR="00487B60" w:rsidRPr="00772ACC" w:rsidRDefault="00487B60" w:rsidP="00E67306">
      <w:pPr>
        <w:numPr>
          <w:ilvl w:val="0"/>
          <w:numId w:val="17"/>
        </w:numPr>
        <w:tabs>
          <w:tab w:val="clear" w:pos="720"/>
          <w:tab w:val="num" w:pos="284"/>
        </w:tabs>
        <w:ind w:left="284"/>
        <w:jc w:val="both"/>
        <w:rPr>
          <w:color w:val="000000" w:themeColor="text1"/>
          <w:sz w:val="23"/>
          <w:szCs w:val="23"/>
        </w:rPr>
      </w:pPr>
      <w:r w:rsidRPr="00772ACC">
        <w:rPr>
          <w:color w:val="000000" w:themeColor="text1"/>
          <w:sz w:val="23"/>
          <w:szCs w:val="23"/>
        </w:rPr>
        <w:t xml:space="preserve"> Propozice na republikové finále obdrží vítěz kvalifikace od pořadatele kvalifikace (zodpovídá příslušný sekretář VPP krajské rady)</w:t>
      </w:r>
    </w:p>
    <w:p w14:paraId="07BF6A42" w14:textId="77777777" w:rsidR="00E67306" w:rsidRPr="00772ACC" w:rsidRDefault="00E67306" w:rsidP="00E67306">
      <w:pPr>
        <w:ind w:left="-76"/>
        <w:jc w:val="both"/>
        <w:rPr>
          <w:color w:val="000000" w:themeColor="text1"/>
          <w:sz w:val="23"/>
          <w:szCs w:val="23"/>
        </w:rPr>
      </w:pPr>
    </w:p>
    <w:p w14:paraId="555C1BC6" w14:textId="77777777" w:rsidR="00487B60" w:rsidRPr="00772ACC" w:rsidRDefault="00487B60" w:rsidP="00E67306">
      <w:pPr>
        <w:numPr>
          <w:ilvl w:val="0"/>
          <w:numId w:val="17"/>
        </w:numPr>
        <w:tabs>
          <w:tab w:val="clear" w:pos="720"/>
          <w:tab w:val="num" w:pos="284"/>
        </w:tabs>
        <w:ind w:left="284"/>
        <w:jc w:val="both"/>
        <w:rPr>
          <w:color w:val="000000" w:themeColor="text1"/>
          <w:sz w:val="23"/>
          <w:szCs w:val="23"/>
        </w:rPr>
      </w:pPr>
      <w:r w:rsidRPr="00772ACC">
        <w:rPr>
          <w:color w:val="000000" w:themeColor="text1"/>
          <w:sz w:val="23"/>
          <w:szCs w:val="23"/>
        </w:rPr>
        <w:t xml:space="preserve">Pořadatel kvalifikace je povinen zaslat výsledky kvalifikace garantovi sportu a </w:t>
      </w:r>
      <w:r w:rsidR="00153CB7">
        <w:rPr>
          <w:color w:val="000000" w:themeColor="text1"/>
          <w:sz w:val="23"/>
          <w:szCs w:val="23"/>
        </w:rPr>
        <w:t xml:space="preserve">sportovnímu sekretariátu </w:t>
      </w:r>
      <w:r w:rsidRPr="00772ACC">
        <w:rPr>
          <w:color w:val="000000" w:themeColor="text1"/>
          <w:sz w:val="23"/>
          <w:szCs w:val="23"/>
        </w:rPr>
        <w:t xml:space="preserve">AŠSK ČR nejpozději </w:t>
      </w:r>
      <w:r w:rsidRPr="00772ACC">
        <w:rPr>
          <w:b/>
          <w:color w:val="000000" w:themeColor="text1"/>
          <w:sz w:val="23"/>
          <w:szCs w:val="23"/>
        </w:rPr>
        <w:t>následující den</w:t>
      </w:r>
      <w:r w:rsidRPr="00772ACC">
        <w:rPr>
          <w:color w:val="000000" w:themeColor="text1"/>
          <w:sz w:val="23"/>
          <w:szCs w:val="23"/>
        </w:rPr>
        <w:t xml:space="preserve"> po skončení kvalifikace</w:t>
      </w:r>
      <w:r w:rsidR="002F4299" w:rsidRPr="00772ACC">
        <w:rPr>
          <w:color w:val="000000" w:themeColor="text1"/>
          <w:sz w:val="23"/>
          <w:szCs w:val="23"/>
        </w:rPr>
        <w:t>.</w:t>
      </w:r>
    </w:p>
    <w:p w14:paraId="49A264CE" w14:textId="77777777" w:rsidR="00E67306" w:rsidRPr="00772ACC" w:rsidRDefault="00E67306" w:rsidP="00E67306">
      <w:pPr>
        <w:ind w:left="284"/>
        <w:jc w:val="both"/>
        <w:rPr>
          <w:color w:val="000000" w:themeColor="text1"/>
          <w:sz w:val="23"/>
          <w:szCs w:val="23"/>
        </w:rPr>
      </w:pPr>
    </w:p>
    <w:p w14:paraId="7601FF8F" w14:textId="77777777" w:rsidR="00E67306" w:rsidRPr="00772ACC" w:rsidRDefault="00487B60" w:rsidP="001133D2">
      <w:pPr>
        <w:numPr>
          <w:ilvl w:val="0"/>
          <w:numId w:val="17"/>
        </w:numPr>
        <w:tabs>
          <w:tab w:val="clear" w:pos="720"/>
          <w:tab w:val="num" w:pos="284"/>
        </w:tabs>
        <w:ind w:left="284"/>
        <w:jc w:val="both"/>
        <w:rPr>
          <w:color w:val="000000" w:themeColor="text1"/>
          <w:sz w:val="23"/>
          <w:szCs w:val="23"/>
        </w:rPr>
      </w:pPr>
      <w:r w:rsidRPr="00772ACC">
        <w:rPr>
          <w:color w:val="000000" w:themeColor="text1"/>
          <w:sz w:val="23"/>
          <w:szCs w:val="23"/>
        </w:rPr>
        <w:t>Pořadatelství kvalifikací v příslušném školním roce je přidělo</w:t>
      </w:r>
      <w:r w:rsidR="001133D2" w:rsidRPr="00772ACC">
        <w:rPr>
          <w:color w:val="000000" w:themeColor="text1"/>
          <w:sz w:val="23"/>
          <w:szCs w:val="23"/>
        </w:rPr>
        <w:t>váno krajským radám AŠSK ČR.</w:t>
      </w:r>
    </w:p>
    <w:p w14:paraId="45B61127" w14:textId="77777777" w:rsidR="00187293" w:rsidRPr="00772ACC" w:rsidRDefault="00187293" w:rsidP="008B413B">
      <w:pPr>
        <w:pStyle w:val="Nadpis4"/>
        <w:rPr>
          <w:b w:val="0"/>
          <w:color w:val="000000" w:themeColor="text1"/>
          <w:sz w:val="23"/>
          <w:szCs w:val="23"/>
        </w:rPr>
      </w:pPr>
    </w:p>
    <w:p w14:paraId="74BCD6E9" w14:textId="6A26DB5F" w:rsidR="00487B60" w:rsidRPr="00772ACC" w:rsidRDefault="00187293" w:rsidP="008B413B">
      <w:pPr>
        <w:pStyle w:val="Nadpis4"/>
        <w:rPr>
          <w:color w:val="000000" w:themeColor="text1"/>
        </w:rPr>
      </w:pPr>
      <w:r w:rsidRPr="00772ACC">
        <w:rPr>
          <w:color w:val="000000" w:themeColor="text1"/>
        </w:rPr>
        <w:t>2</w:t>
      </w:r>
      <w:r w:rsidR="001133D2" w:rsidRPr="00772ACC">
        <w:rPr>
          <w:color w:val="000000" w:themeColor="text1"/>
        </w:rPr>
        <w:t>.6.2</w:t>
      </w:r>
      <w:r w:rsidR="002666E1" w:rsidRPr="00772ACC">
        <w:rPr>
          <w:color w:val="000000" w:themeColor="text1"/>
        </w:rPr>
        <w:t xml:space="preserve"> </w:t>
      </w:r>
      <w:r w:rsidR="00487B60" w:rsidRPr="00772ACC">
        <w:rPr>
          <w:color w:val="000000" w:themeColor="text1"/>
        </w:rPr>
        <w:t>Republiková</w:t>
      </w:r>
      <w:r w:rsidR="00487B60" w:rsidRPr="00772ACC">
        <w:rPr>
          <w:caps/>
          <w:color w:val="000000" w:themeColor="text1"/>
        </w:rPr>
        <w:t xml:space="preserve"> </w:t>
      </w:r>
      <w:r w:rsidR="00020170">
        <w:rPr>
          <w:color w:val="000000" w:themeColor="text1"/>
        </w:rPr>
        <w:t>finále AŠSK ČR a f</w:t>
      </w:r>
      <w:r w:rsidR="002666E1" w:rsidRPr="00772ACC">
        <w:rPr>
          <w:color w:val="000000" w:themeColor="text1"/>
        </w:rPr>
        <w:t xml:space="preserve">inále Pohárů </w:t>
      </w:r>
      <w:r w:rsidR="00487B60" w:rsidRPr="00772ACC">
        <w:rPr>
          <w:color w:val="000000" w:themeColor="text1"/>
        </w:rPr>
        <w:t>AŠSK ČR (dále jen RF)</w:t>
      </w:r>
    </w:p>
    <w:p w14:paraId="0B8DAF5E" w14:textId="77777777" w:rsidR="00487B60" w:rsidRPr="00772ACC" w:rsidRDefault="00487B60" w:rsidP="00487B60">
      <w:pPr>
        <w:jc w:val="both"/>
        <w:rPr>
          <w:bCs/>
          <w:color w:val="000000" w:themeColor="text1"/>
          <w:sz w:val="23"/>
          <w:szCs w:val="23"/>
        </w:rPr>
      </w:pPr>
    </w:p>
    <w:p w14:paraId="558D7367"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 xml:space="preserve">Organizují se u vybraných postupových soutěží a o jejich konání rozhoduje </w:t>
      </w:r>
      <w:r w:rsidRPr="00772ACC">
        <w:rPr>
          <w:color w:val="000000" w:themeColor="text1"/>
          <w:sz w:val="23"/>
          <w:szCs w:val="23"/>
        </w:rPr>
        <w:br/>
        <w:t xml:space="preserve">VV AŠSK ČR. Jejich řízením je pověřen </w:t>
      </w:r>
      <w:r w:rsidR="00153CB7">
        <w:rPr>
          <w:color w:val="000000" w:themeColor="text1"/>
          <w:sz w:val="23"/>
          <w:szCs w:val="23"/>
        </w:rPr>
        <w:t xml:space="preserve">sportovní úsek sekretariátu </w:t>
      </w:r>
      <w:r w:rsidRPr="00772ACC">
        <w:rPr>
          <w:color w:val="000000" w:themeColor="text1"/>
          <w:sz w:val="23"/>
          <w:szCs w:val="23"/>
        </w:rPr>
        <w:t>AŠSK ČR, za technicko</w:t>
      </w:r>
      <w:r w:rsidR="00A6554E">
        <w:rPr>
          <w:color w:val="000000" w:themeColor="text1"/>
          <w:sz w:val="23"/>
          <w:szCs w:val="23"/>
        </w:rPr>
        <w:t xml:space="preserve"> </w:t>
      </w:r>
      <w:r w:rsidRPr="00772ACC">
        <w:rPr>
          <w:color w:val="000000" w:themeColor="text1"/>
          <w:sz w:val="23"/>
          <w:szCs w:val="23"/>
        </w:rPr>
        <w:t>-sportovní stránku odpovídá garant příslušného sportu.</w:t>
      </w:r>
    </w:p>
    <w:p w14:paraId="2E91107C" w14:textId="77777777" w:rsidR="00E67306" w:rsidRPr="00772ACC" w:rsidRDefault="00E67306" w:rsidP="00E67306">
      <w:pPr>
        <w:ind w:left="284"/>
        <w:jc w:val="both"/>
        <w:rPr>
          <w:color w:val="000000" w:themeColor="text1"/>
          <w:sz w:val="23"/>
          <w:szCs w:val="23"/>
        </w:rPr>
      </w:pPr>
    </w:p>
    <w:p w14:paraId="0E322544"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 xml:space="preserve">Závaznou přihlášku </w:t>
      </w:r>
      <w:r w:rsidR="00577E6F" w:rsidRPr="00772ACC">
        <w:rPr>
          <w:color w:val="000000" w:themeColor="text1"/>
          <w:sz w:val="23"/>
          <w:szCs w:val="23"/>
        </w:rPr>
        <w:t>potvrzenou garantem sportu je</w:t>
      </w:r>
      <w:r w:rsidRPr="00772ACC">
        <w:rPr>
          <w:color w:val="000000" w:themeColor="text1"/>
          <w:sz w:val="23"/>
          <w:szCs w:val="23"/>
        </w:rPr>
        <w:t xml:space="preserve"> možné zasílat </w:t>
      </w:r>
      <w:r w:rsidR="00A6554E">
        <w:rPr>
          <w:color w:val="000000" w:themeColor="text1"/>
          <w:sz w:val="23"/>
          <w:szCs w:val="23"/>
        </w:rPr>
        <w:t xml:space="preserve">na sekretariát </w:t>
      </w:r>
      <w:r w:rsidRPr="00772ACC">
        <w:rPr>
          <w:color w:val="000000" w:themeColor="text1"/>
          <w:sz w:val="23"/>
          <w:szCs w:val="23"/>
        </w:rPr>
        <w:t xml:space="preserve">průběžně ve školním roce i na roky budoucí. Prioritou bude obsadit daný sport na následující školní rok. </w:t>
      </w:r>
      <w:r w:rsidR="00A6554E">
        <w:rPr>
          <w:color w:val="000000" w:themeColor="text1"/>
          <w:sz w:val="23"/>
          <w:szCs w:val="23"/>
        </w:rPr>
        <w:t>Sportovní úsek</w:t>
      </w:r>
      <w:r w:rsidRPr="00772ACC">
        <w:rPr>
          <w:color w:val="000000" w:themeColor="text1"/>
          <w:sz w:val="23"/>
          <w:szCs w:val="23"/>
        </w:rPr>
        <w:t xml:space="preserve"> doporučí VV schválit daného pořadatele. Pořadatel bude o přidělení pořadatelství informován </w:t>
      </w:r>
      <w:r w:rsidR="00A6554E">
        <w:rPr>
          <w:color w:val="000000" w:themeColor="text1"/>
          <w:sz w:val="23"/>
          <w:szCs w:val="23"/>
        </w:rPr>
        <w:t xml:space="preserve">sekretariátem </w:t>
      </w:r>
      <w:r w:rsidRPr="00772ACC">
        <w:rPr>
          <w:color w:val="000000" w:themeColor="text1"/>
          <w:sz w:val="23"/>
          <w:szCs w:val="23"/>
        </w:rPr>
        <w:t>bez odkladu. Důvodem průběžného přidělování pořadatelství je včasné požádání o granty a jiné finanční podpory.</w:t>
      </w:r>
    </w:p>
    <w:p w14:paraId="34CC485E" w14:textId="77777777" w:rsidR="00E67306" w:rsidRPr="00772ACC" w:rsidRDefault="00E67306" w:rsidP="00E67306">
      <w:pPr>
        <w:ind w:left="284"/>
        <w:jc w:val="both"/>
        <w:rPr>
          <w:color w:val="000000" w:themeColor="text1"/>
          <w:sz w:val="23"/>
          <w:szCs w:val="23"/>
        </w:rPr>
      </w:pPr>
    </w:p>
    <w:p w14:paraId="1C010D80" w14:textId="77777777" w:rsidR="00487B60" w:rsidRPr="00772ACC" w:rsidRDefault="00577E6F" w:rsidP="00E67306">
      <w:pPr>
        <w:numPr>
          <w:ilvl w:val="0"/>
          <w:numId w:val="19"/>
        </w:numPr>
        <w:ind w:left="284"/>
        <w:jc w:val="both"/>
        <w:rPr>
          <w:color w:val="000000" w:themeColor="text1"/>
          <w:sz w:val="23"/>
          <w:szCs w:val="23"/>
        </w:rPr>
      </w:pPr>
      <w:r w:rsidRPr="00772ACC">
        <w:rPr>
          <w:color w:val="000000" w:themeColor="text1"/>
          <w:sz w:val="23"/>
          <w:szCs w:val="23"/>
        </w:rPr>
        <w:t xml:space="preserve">Organizace RF </w:t>
      </w:r>
      <w:r w:rsidR="00487B60" w:rsidRPr="00772ACC">
        <w:rPr>
          <w:color w:val="000000" w:themeColor="text1"/>
          <w:sz w:val="23"/>
          <w:szCs w:val="23"/>
        </w:rPr>
        <w:t>probíhá podle metodiky „Kritéria pro organizování republikových finále AŠSK ČR“, která zájemci o pořadatelství obdrží u krajských</w:t>
      </w:r>
      <w:r w:rsidR="00A6554E">
        <w:rPr>
          <w:color w:val="000000" w:themeColor="text1"/>
          <w:sz w:val="23"/>
          <w:szCs w:val="23"/>
        </w:rPr>
        <w:t xml:space="preserve"> předsedů či</w:t>
      </w:r>
      <w:r w:rsidR="00487B60" w:rsidRPr="00772ACC">
        <w:rPr>
          <w:color w:val="000000" w:themeColor="text1"/>
          <w:sz w:val="23"/>
          <w:szCs w:val="23"/>
        </w:rPr>
        <w:t xml:space="preserve"> sekretářů veřejně prosp</w:t>
      </w:r>
      <w:r w:rsidRPr="00772ACC">
        <w:rPr>
          <w:color w:val="000000" w:themeColor="text1"/>
          <w:sz w:val="23"/>
          <w:szCs w:val="23"/>
        </w:rPr>
        <w:t xml:space="preserve">ěšných programů (dále jen VPP) </w:t>
      </w:r>
      <w:r w:rsidR="00A6554E">
        <w:rPr>
          <w:color w:val="000000" w:themeColor="text1"/>
          <w:sz w:val="23"/>
          <w:szCs w:val="23"/>
        </w:rPr>
        <w:t>nebo na sekretariátu</w:t>
      </w:r>
      <w:r w:rsidR="00487B60" w:rsidRPr="00772ACC">
        <w:rPr>
          <w:color w:val="000000" w:themeColor="text1"/>
          <w:sz w:val="23"/>
          <w:szCs w:val="23"/>
        </w:rPr>
        <w:t xml:space="preserve"> AŠSK ČR.</w:t>
      </w:r>
    </w:p>
    <w:p w14:paraId="6F6FA8AF" w14:textId="77777777" w:rsidR="00E67306" w:rsidRPr="00772ACC" w:rsidRDefault="00E67306" w:rsidP="00E67306">
      <w:pPr>
        <w:ind w:left="284"/>
        <w:jc w:val="both"/>
        <w:rPr>
          <w:color w:val="000000" w:themeColor="text1"/>
          <w:sz w:val="23"/>
          <w:szCs w:val="23"/>
        </w:rPr>
      </w:pPr>
    </w:p>
    <w:p w14:paraId="29A742D4"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Vítězové krajských finále (nebo postupující na základě kvalifikace) mají právo (ne však povinnost) zúčastnit se RF. V případě kolize termínu s jinou soutěží mohou právo účasti postoupit dalšímu družstvu v pořadí z krajského finále (kvalifikace).</w:t>
      </w:r>
    </w:p>
    <w:p w14:paraId="10BB7F3B" w14:textId="77777777" w:rsidR="00E67306" w:rsidRPr="00772ACC" w:rsidRDefault="00E67306" w:rsidP="00E67306">
      <w:pPr>
        <w:ind w:left="284"/>
        <w:jc w:val="both"/>
        <w:rPr>
          <w:color w:val="000000" w:themeColor="text1"/>
          <w:sz w:val="23"/>
          <w:szCs w:val="23"/>
        </w:rPr>
      </w:pPr>
    </w:p>
    <w:p w14:paraId="040CC777"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 xml:space="preserve">Pořadatel RF (škola, ŠSK) postupuje na RF přímo. Pokud účast v daném sportu </w:t>
      </w:r>
      <w:r w:rsidRPr="00772ACC">
        <w:rPr>
          <w:color w:val="000000" w:themeColor="text1"/>
          <w:sz w:val="23"/>
          <w:szCs w:val="23"/>
        </w:rPr>
        <w:br/>
        <w:t>a kategorii odmítne, u soutěží, kde se hraje kvalifikace, postupuje do RF další v pořadí příslušné kvalifikační skupiny. U ostatních sportů se pořadatel nenahrazuje jiným družstvem (zůstává 14 družstev na kategorii).</w:t>
      </w:r>
    </w:p>
    <w:p w14:paraId="794CC937" w14:textId="77777777" w:rsidR="00E67306" w:rsidRPr="00772ACC" w:rsidRDefault="00E67306" w:rsidP="00E67306">
      <w:pPr>
        <w:ind w:left="284"/>
        <w:jc w:val="both"/>
        <w:rPr>
          <w:color w:val="000000" w:themeColor="text1"/>
          <w:sz w:val="23"/>
          <w:szCs w:val="23"/>
        </w:rPr>
      </w:pPr>
    </w:p>
    <w:p w14:paraId="11D02A89"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Vítěz krajského finále posílá soupisku potvrzenou příslušnou krajskou rad</w:t>
      </w:r>
      <w:r w:rsidR="00E67306" w:rsidRPr="00772ACC">
        <w:rPr>
          <w:color w:val="000000" w:themeColor="text1"/>
          <w:sz w:val="23"/>
          <w:szCs w:val="23"/>
        </w:rPr>
        <w:t xml:space="preserve">ou AŠSK ČR přímo pořadateli RF </w:t>
      </w:r>
      <w:r w:rsidRPr="00772ACC">
        <w:rPr>
          <w:color w:val="000000" w:themeColor="text1"/>
          <w:sz w:val="23"/>
          <w:szCs w:val="23"/>
        </w:rPr>
        <w:t xml:space="preserve">v termínu dle propozic. Pokud je tento termín nesplnitelný (není ještě znám postupující), zašle sekretář příslušné krajské rady pořadateli alespoň oznámení o účasti kraje v soutěži k danému termínu. </w:t>
      </w:r>
      <w:r w:rsidRPr="00A6554E">
        <w:rPr>
          <w:b/>
          <w:color w:val="000000" w:themeColor="text1"/>
          <w:sz w:val="23"/>
          <w:szCs w:val="23"/>
        </w:rPr>
        <w:t>U přihlášky družstva, postupujícího z kvalifikace se již nevyžaduje pot</w:t>
      </w:r>
      <w:r w:rsidR="00BC5F89" w:rsidRPr="00A6554E">
        <w:rPr>
          <w:b/>
          <w:color w:val="000000" w:themeColor="text1"/>
          <w:sz w:val="23"/>
          <w:szCs w:val="23"/>
        </w:rPr>
        <w:t>vrzení soupisky krajskou radou, ale pouze ředitelstvím školy.</w:t>
      </w:r>
    </w:p>
    <w:p w14:paraId="79FC7E71" w14:textId="77777777" w:rsidR="00E67306" w:rsidRPr="00772ACC" w:rsidRDefault="00E67306" w:rsidP="00E67306">
      <w:pPr>
        <w:ind w:left="284"/>
        <w:jc w:val="both"/>
        <w:rPr>
          <w:color w:val="000000" w:themeColor="text1"/>
          <w:sz w:val="23"/>
          <w:szCs w:val="23"/>
        </w:rPr>
      </w:pPr>
    </w:p>
    <w:p w14:paraId="668BA97D"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 xml:space="preserve">Dojde-li ke změnám na soupisce družstva do zahájení RF, je postupující </w:t>
      </w:r>
      <w:r w:rsidRPr="00772ACC">
        <w:rPr>
          <w:color w:val="000000" w:themeColor="text1"/>
          <w:sz w:val="23"/>
          <w:szCs w:val="23"/>
        </w:rPr>
        <w:br/>
        <w:t xml:space="preserve">z kraje (nebo postupující z kvalifikace) povinen předložit na technické poradě k RF novou soupisku řediteli soutěže, nebo potvrzení o tom, že dodatečně nominovaní žáci jsou žáky příslušné školy. Neučiní-li toto vedoucí družstva, nemohou dodatečně nominovaní žáci startovat. Pokud přesto startují, družstvo startuje mimo soutěž </w:t>
      </w:r>
      <w:r w:rsidRPr="00772ACC">
        <w:rPr>
          <w:color w:val="000000" w:themeColor="text1"/>
          <w:sz w:val="23"/>
          <w:szCs w:val="23"/>
        </w:rPr>
        <w:br/>
        <w:t>a v konečném pořadí se toto uvede ve výsledkové listině.</w:t>
      </w:r>
    </w:p>
    <w:p w14:paraId="16F204BE" w14:textId="77777777" w:rsidR="00E67306" w:rsidRPr="00772ACC" w:rsidRDefault="00E67306" w:rsidP="00E67306">
      <w:pPr>
        <w:ind w:left="284"/>
        <w:jc w:val="both"/>
        <w:rPr>
          <w:color w:val="000000" w:themeColor="text1"/>
          <w:sz w:val="23"/>
          <w:szCs w:val="23"/>
        </w:rPr>
      </w:pPr>
    </w:p>
    <w:p w14:paraId="5DACA8D1" w14:textId="77777777" w:rsidR="00487B60" w:rsidRPr="00772ACC" w:rsidRDefault="00E67306" w:rsidP="00E67306">
      <w:pPr>
        <w:numPr>
          <w:ilvl w:val="0"/>
          <w:numId w:val="19"/>
        </w:numPr>
        <w:ind w:left="284"/>
        <w:jc w:val="both"/>
        <w:rPr>
          <w:color w:val="000000" w:themeColor="text1"/>
          <w:sz w:val="23"/>
          <w:szCs w:val="23"/>
        </w:rPr>
      </w:pPr>
      <w:r w:rsidRPr="00772ACC">
        <w:rPr>
          <w:color w:val="000000" w:themeColor="text1"/>
          <w:sz w:val="23"/>
          <w:szCs w:val="23"/>
        </w:rPr>
        <w:t xml:space="preserve">Družstva startující na RF </w:t>
      </w:r>
      <w:r w:rsidR="00487B60" w:rsidRPr="00772ACC">
        <w:rPr>
          <w:color w:val="000000" w:themeColor="text1"/>
          <w:sz w:val="23"/>
          <w:szCs w:val="23"/>
        </w:rPr>
        <w:t xml:space="preserve">jsou povinna zúčastnit se oficiálního zahájení </w:t>
      </w:r>
      <w:r w:rsidR="00487B60" w:rsidRPr="00772ACC">
        <w:rPr>
          <w:color w:val="000000" w:themeColor="text1"/>
          <w:sz w:val="23"/>
          <w:szCs w:val="23"/>
        </w:rPr>
        <w:br/>
        <w:t>a zakončení soutěže. Pokud tuto podmínku nesplní, budou v oficiální výsledkové listině zařazena na konec mimo pořadí. Mimořádné situace řeší soutěžní komise s ř</w:t>
      </w:r>
      <w:r w:rsidR="00BC5F89" w:rsidRPr="00772ACC">
        <w:rPr>
          <w:color w:val="000000" w:themeColor="text1"/>
          <w:sz w:val="23"/>
          <w:szCs w:val="23"/>
        </w:rPr>
        <w:t>editelem soutěže</w:t>
      </w:r>
      <w:r w:rsidR="00487B60" w:rsidRPr="00772ACC">
        <w:rPr>
          <w:color w:val="000000" w:themeColor="text1"/>
          <w:sz w:val="23"/>
          <w:szCs w:val="23"/>
        </w:rPr>
        <w:t>.</w:t>
      </w:r>
    </w:p>
    <w:p w14:paraId="43D531D1" w14:textId="77777777" w:rsidR="00E67306" w:rsidRPr="00772ACC" w:rsidRDefault="00E67306" w:rsidP="00E67306">
      <w:pPr>
        <w:ind w:left="284"/>
        <w:jc w:val="both"/>
        <w:rPr>
          <w:color w:val="000000" w:themeColor="text1"/>
          <w:sz w:val="23"/>
          <w:szCs w:val="23"/>
        </w:rPr>
      </w:pPr>
    </w:p>
    <w:p w14:paraId="64E4FB3C"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Pokud se nominované družstvo za kraj (postupující z kvalifikace) nedostaví na RF bez písemné prokazatelné omluvy zaslané nejpozději 3 dny před konáním RF (faxem, e-mailem) a příslušný kraj nepošle náhradu, je původně nominované družstvo povinno uhradit pořadateli náklady spojené s přípravou jeho startu.</w:t>
      </w:r>
    </w:p>
    <w:p w14:paraId="3F87249C" w14:textId="77777777" w:rsidR="00E67306" w:rsidRPr="00772ACC" w:rsidRDefault="00E67306" w:rsidP="00E67306">
      <w:pPr>
        <w:ind w:left="284"/>
        <w:jc w:val="both"/>
        <w:rPr>
          <w:color w:val="000000" w:themeColor="text1"/>
          <w:sz w:val="23"/>
          <w:szCs w:val="23"/>
        </w:rPr>
      </w:pPr>
    </w:p>
    <w:p w14:paraId="3E943928" w14:textId="77777777" w:rsidR="00487B60" w:rsidRPr="00772ACC" w:rsidRDefault="00487B60" w:rsidP="00E67306">
      <w:pPr>
        <w:numPr>
          <w:ilvl w:val="0"/>
          <w:numId w:val="19"/>
        </w:numPr>
        <w:ind w:left="284"/>
        <w:jc w:val="both"/>
        <w:rPr>
          <w:color w:val="000000" w:themeColor="text1"/>
          <w:sz w:val="23"/>
          <w:szCs w:val="23"/>
        </w:rPr>
      </w:pPr>
      <w:r w:rsidRPr="00772ACC">
        <w:rPr>
          <w:color w:val="000000" w:themeColor="text1"/>
          <w:sz w:val="23"/>
          <w:szCs w:val="23"/>
        </w:rPr>
        <w:t xml:space="preserve">Pořadatel RF je povinen ve spolupráci s garantem sportu zpracovat propozice, které schvaluje </w:t>
      </w:r>
      <w:r w:rsidR="00681D6B">
        <w:rPr>
          <w:color w:val="000000" w:themeColor="text1"/>
          <w:sz w:val="23"/>
          <w:szCs w:val="23"/>
        </w:rPr>
        <w:t>sportovní úsek sekretariátu</w:t>
      </w:r>
      <w:r w:rsidRPr="00772ACC">
        <w:rPr>
          <w:color w:val="000000" w:themeColor="text1"/>
          <w:sz w:val="23"/>
          <w:szCs w:val="23"/>
        </w:rPr>
        <w:t xml:space="preserve"> AŠSK ČR. Propozice musí být zaslány krajským radám AŠSK ČR a zveřejněny na webových stránkách AŠSK ČR dva měsíce před konáním RF.</w:t>
      </w:r>
    </w:p>
    <w:p w14:paraId="57618E1E" w14:textId="77777777" w:rsidR="00E67306" w:rsidRPr="00772ACC" w:rsidRDefault="00E67306" w:rsidP="00E67306">
      <w:pPr>
        <w:ind w:left="284"/>
        <w:jc w:val="both"/>
        <w:rPr>
          <w:color w:val="000000" w:themeColor="text1"/>
          <w:sz w:val="23"/>
          <w:szCs w:val="23"/>
        </w:rPr>
      </w:pPr>
    </w:p>
    <w:p w14:paraId="549605E4" w14:textId="513306D1" w:rsidR="00487B60" w:rsidRPr="00772ACC" w:rsidRDefault="00487B60" w:rsidP="00E67306">
      <w:pPr>
        <w:numPr>
          <w:ilvl w:val="0"/>
          <w:numId w:val="19"/>
        </w:numPr>
        <w:tabs>
          <w:tab w:val="left" w:pos="7371"/>
        </w:tabs>
        <w:ind w:left="284"/>
        <w:jc w:val="both"/>
        <w:rPr>
          <w:color w:val="000000" w:themeColor="text1"/>
          <w:sz w:val="23"/>
          <w:szCs w:val="23"/>
        </w:rPr>
      </w:pPr>
      <w:r w:rsidRPr="00772ACC">
        <w:rPr>
          <w:color w:val="000000" w:themeColor="text1"/>
          <w:sz w:val="23"/>
          <w:szCs w:val="23"/>
        </w:rPr>
        <w:t>AŠSK ČR uz</w:t>
      </w:r>
      <w:r w:rsidR="002A45D6" w:rsidRPr="00772ACC">
        <w:rPr>
          <w:color w:val="000000" w:themeColor="text1"/>
          <w:sz w:val="23"/>
          <w:szCs w:val="23"/>
        </w:rPr>
        <w:t xml:space="preserve">avírá s pořadatelem RF AŠSK ČR </w:t>
      </w:r>
      <w:r w:rsidR="00020170">
        <w:rPr>
          <w:color w:val="000000" w:themeColor="text1"/>
          <w:sz w:val="23"/>
          <w:szCs w:val="23"/>
        </w:rPr>
        <w:t>„Smlouvu o pořadatelství republikového finále / f</w:t>
      </w:r>
      <w:r w:rsidRPr="00772ACC">
        <w:rPr>
          <w:color w:val="000000" w:themeColor="text1"/>
          <w:sz w:val="23"/>
          <w:szCs w:val="23"/>
        </w:rPr>
        <w:t>inále Poháru AŠSK ČR “, na jejímž základě zašle sekretariát AŠSK ČR na účet příslušné rady AŠSK ČR dohodnuté finanční prostředky. Tyto finanční prostředky vyúčtuje pořadatel nejpozději do čtrnácti dnů po skončení akce a osobně předá vyúč</w:t>
      </w:r>
      <w:r w:rsidR="00DA3A86" w:rsidRPr="00772ACC">
        <w:rPr>
          <w:color w:val="000000" w:themeColor="text1"/>
          <w:sz w:val="23"/>
          <w:szCs w:val="23"/>
        </w:rPr>
        <w:t>tování hlavní účetní AŠSK ČR (p</w:t>
      </w:r>
      <w:r w:rsidRPr="00772ACC">
        <w:rPr>
          <w:color w:val="000000" w:themeColor="text1"/>
          <w:sz w:val="23"/>
          <w:szCs w:val="23"/>
        </w:rPr>
        <w:t xml:space="preserve">okud tak neučiní ihned po skončení RF v místě konání RF). </w:t>
      </w:r>
    </w:p>
    <w:p w14:paraId="1A6CD25F" w14:textId="77777777" w:rsidR="00E67306" w:rsidRPr="00772ACC" w:rsidRDefault="00E67306" w:rsidP="00E67306">
      <w:pPr>
        <w:tabs>
          <w:tab w:val="left" w:pos="7371"/>
        </w:tabs>
        <w:ind w:left="284"/>
        <w:jc w:val="both"/>
        <w:rPr>
          <w:color w:val="000000" w:themeColor="text1"/>
          <w:sz w:val="23"/>
          <w:szCs w:val="23"/>
        </w:rPr>
      </w:pPr>
    </w:p>
    <w:p w14:paraId="5BCF587B" w14:textId="77777777" w:rsidR="00487B60" w:rsidRPr="00772ACC" w:rsidRDefault="00487B60" w:rsidP="00E67306">
      <w:pPr>
        <w:numPr>
          <w:ilvl w:val="0"/>
          <w:numId w:val="19"/>
        </w:numPr>
        <w:tabs>
          <w:tab w:val="left" w:pos="426"/>
        </w:tabs>
        <w:ind w:left="284"/>
        <w:jc w:val="both"/>
        <w:rPr>
          <w:color w:val="000000" w:themeColor="text1"/>
          <w:sz w:val="23"/>
          <w:szCs w:val="23"/>
        </w:rPr>
      </w:pPr>
      <w:r w:rsidRPr="00772ACC">
        <w:rPr>
          <w:color w:val="000000" w:themeColor="text1"/>
          <w:sz w:val="23"/>
          <w:szCs w:val="23"/>
        </w:rPr>
        <w:t>Na RF soutěží vyhlášených MŠMT a AŠSK ČR, jež jsou uveřejněny ve Věstníku MŠMT jako soutěže typu B a C na příslušný školní rok, si hradí školy, které nejsou členy AŠSK ČR některé ná</w:t>
      </w:r>
      <w:r w:rsidR="00E67306" w:rsidRPr="00772ACC">
        <w:rPr>
          <w:color w:val="000000" w:themeColor="text1"/>
          <w:sz w:val="23"/>
          <w:szCs w:val="23"/>
        </w:rPr>
        <w:t xml:space="preserve">klady, jejichž výše je uvedena </w:t>
      </w:r>
      <w:r w:rsidRPr="00772ACC">
        <w:rPr>
          <w:color w:val="000000" w:themeColor="text1"/>
          <w:sz w:val="23"/>
          <w:szCs w:val="23"/>
        </w:rPr>
        <w:t>v propozicích, a to nejpozději při prezenci na RF.</w:t>
      </w:r>
    </w:p>
    <w:p w14:paraId="3C825BF2" w14:textId="77777777" w:rsidR="00E67306" w:rsidRPr="00772ACC" w:rsidRDefault="00E67306" w:rsidP="00E67306">
      <w:pPr>
        <w:tabs>
          <w:tab w:val="left" w:pos="426"/>
        </w:tabs>
        <w:ind w:left="284"/>
        <w:jc w:val="both"/>
        <w:rPr>
          <w:color w:val="000000" w:themeColor="text1"/>
          <w:sz w:val="23"/>
          <w:szCs w:val="23"/>
        </w:rPr>
      </w:pPr>
    </w:p>
    <w:p w14:paraId="700E3704" w14:textId="77777777" w:rsidR="00487B60" w:rsidRPr="00772ACC" w:rsidRDefault="00C070E3" w:rsidP="00E67306">
      <w:pPr>
        <w:numPr>
          <w:ilvl w:val="0"/>
          <w:numId w:val="19"/>
        </w:numPr>
        <w:tabs>
          <w:tab w:val="left" w:pos="426"/>
        </w:tabs>
        <w:ind w:left="284"/>
        <w:jc w:val="both"/>
        <w:rPr>
          <w:color w:val="000000" w:themeColor="text1"/>
          <w:sz w:val="23"/>
          <w:szCs w:val="23"/>
        </w:rPr>
      </w:pPr>
      <w:r w:rsidRPr="00772ACC">
        <w:rPr>
          <w:color w:val="000000" w:themeColor="text1"/>
          <w:sz w:val="23"/>
          <w:szCs w:val="23"/>
        </w:rPr>
        <w:t xml:space="preserve">Výše účastnického poplatku je stanovena propozicemi příslušné soutěže. </w:t>
      </w:r>
      <w:r w:rsidR="0087066A" w:rsidRPr="00772ACC">
        <w:rPr>
          <w:color w:val="000000" w:themeColor="text1"/>
          <w:sz w:val="23"/>
          <w:szCs w:val="23"/>
        </w:rPr>
        <w:t>U soutěží typu C j</w:t>
      </w:r>
      <w:r w:rsidRPr="00772ACC">
        <w:rPr>
          <w:color w:val="000000" w:themeColor="text1"/>
          <w:sz w:val="23"/>
          <w:szCs w:val="23"/>
        </w:rPr>
        <w:t>e možné stanovit rozdílnou výši pro členy a nečleny AŠSK ČR.</w:t>
      </w:r>
    </w:p>
    <w:p w14:paraId="6C618811" w14:textId="77777777" w:rsidR="00CD56A1" w:rsidRPr="00772ACC" w:rsidRDefault="00CD56A1" w:rsidP="00E67306">
      <w:pPr>
        <w:tabs>
          <w:tab w:val="left" w:pos="426"/>
        </w:tabs>
        <w:jc w:val="both"/>
        <w:rPr>
          <w:b/>
          <w:color w:val="000000" w:themeColor="text1"/>
          <w:sz w:val="23"/>
          <w:szCs w:val="23"/>
        </w:rPr>
      </w:pPr>
    </w:p>
    <w:p w14:paraId="74ADD880" w14:textId="77777777" w:rsidR="00487B60" w:rsidRPr="00772ACC" w:rsidRDefault="00487B60" w:rsidP="00E67306">
      <w:pPr>
        <w:numPr>
          <w:ilvl w:val="0"/>
          <w:numId w:val="19"/>
        </w:numPr>
        <w:tabs>
          <w:tab w:val="left" w:pos="426"/>
        </w:tabs>
        <w:ind w:left="284"/>
        <w:jc w:val="both"/>
        <w:rPr>
          <w:color w:val="000000" w:themeColor="text1"/>
          <w:sz w:val="23"/>
          <w:szCs w:val="23"/>
        </w:rPr>
      </w:pPr>
      <w:r w:rsidRPr="00772ACC">
        <w:rPr>
          <w:color w:val="000000" w:themeColor="text1"/>
          <w:sz w:val="23"/>
          <w:szCs w:val="23"/>
        </w:rPr>
        <w:t>Nasazení vítězů (postupujících)</w:t>
      </w:r>
      <w:r w:rsidR="00E67306" w:rsidRPr="00772ACC">
        <w:rPr>
          <w:color w:val="000000" w:themeColor="text1"/>
          <w:sz w:val="23"/>
          <w:szCs w:val="23"/>
        </w:rPr>
        <w:t xml:space="preserve"> z kvalifikačních skupin do RF </w:t>
      </w:r>
      <w:r w:rsidRPr="00772ACC">
        <w:rPr>
          <w:color w:val="000000" w:themeColor="text1"/>
          <w:sz w:val="23"/>
          <w:szCs w:val="23"/>
        </w:rPr>
        <w:t xml:space="preserve">AŠSK ČR </w:t>
      </w:r>
    </w:p>
    <w:p w14:paraId="4C57AF18" w14:textId="075EA930" w:rsidR="00487B60" w:rsidRPr="00772ACC" w:rsidRDefault="00487B60" w:rsidP="00E67306">
      <w:pPr>
        <w:pStyle w:val="Nadpis1"/>
        <w:ind w:left="284"/>
        <w:rPr>
          <w:b w:val="0"/>
          <w:color w:val="000000" w:themeColor="text1"/>
          <w:sz w:val="23"/>
          <w:szCs w:val="23"/>
        </w:rPr>
      </w:pPr>
      <w:bookmarkStart w:id="10" w:name="_Toc490560698"/>
      <w:bookmarkStart w:id="11" w:name="_Toc490560896"/>
      <w:bookmarkStart w:id="12" w:name="_Toc490561175"/>
      <w:bookmarkStart w:id="13" w:name="_Toc522717303"/>
      <w:r w:rsidRPr="00772ACC">
        <w:rPr>
          <w:b w:val="0"/>
          <w:color w:val="000000" w:themeColor="text1"/>
          <w:sz w:val="23"/>
          <w:szCs w:val="23"/>
        </w:rPr>
        <w:t xml:space="preserve">(včetně </w:t>
      </w:r>
      <w:r w:rsidR="00361A1A">
        <w:rPr>
          <w:b w:val="0"/>
          <w:color w:val="000000" w:themeColor="text1"/>
          <w:sz w:val="23"/>
          <w:szCs w:val="23"/>
        </w:rPr>
        <w:t>f</w:t>
      </w:r>
      <w:r w:rsidRPr="00772ACC">
        <w:rPr>
          <w:b w:val="0"/>
          <w:color w:val="000000" w:themeColor="text1"/>
          <w:sz w:val="23"/>
          <w:szCs w:val="23"/>
        </w:rPr>
        <w:t>i</w:t>
      </w:r>
      <w:r w:rsidR="0036775A" w:rsidRPr="00772ACC">
        <w:rPr>
          <w:b w:val="0"/>
          <w:color w:val="000000" w:themeColor="text1"/>
          <w:sz w:val="23"/>
          <w:szCs w:val="23"/>
        </w:rPr>
        <w:t>nále Pohárů) pro školní rok 2017/2018</w:t>
      </w:r>
      <w:r w:rsidRPr="00772ACC">
        <w:rPr>
          <w:b w:val="0"/>
          <w:color w:val="000000" w:themeColor="text1"/>
          <w:sz w:val="23"/>
          <w:szCs w:val="23"/>
        </w:rPr>
        <w:t>.</w:t>
      </w:r>
      <w:bookmarkEnd w:id="10"/>
      <w:bookmarkEnd w:id="11"/>
      <w:bookmarkEnd w:id="12"/>
      <w:bookmarkEnd w:id="13"/>
    </w:p>
    <w:p w14:paraId="5AE50AA7" w14:textId="77777777" w:rsidR="00487B60" w:rsidRPr="00772ACC" w:rsidRDefault="00487B60" w:rsidP="00487B60">
      <w:pPr>
        <w:rPr>
          <w:b/>
          <w:bCs/>
          <w:color w:val="000000" w:themeColor="text1"/>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772ACC" w:rsidRPr="00772ACC" w14:paraId="32205D2F" w14:textId="77777777">
        <w:trPr>
          <w:jc w:val="center"/>
        </w:trPr>
        <w:tc>
          <w:tcPr>
            <w:tcW w:w="4605" w:type="dxa"/>
          </w:tcPr>
          <w:p w14:paraId="1FD687D4" w14:textId="77777777" w:rsidR="00487B60" w:rsidRPr="00772ACC" w:rsidRDefault="00487B60" w:rsidP="00487B60">
            <w:pPr>
              <w:jc w:val="center"/>
              <w:rPr>
                <w:b/>
                <w:color w:val="000000" w:themeColor="text1"/>
                <w:sz w:val="23"/>
                <w:szCs w:val="23"/>
              </w:rPr>
            </w:pPr>
            <w:r w:rsidRPr="00772ACC">
              <w:rPr>
                <w:b/>
                <w:color w:val="000000" w:themeColor="text1"/>
                <w:sz w:val="23"/>
                <w:szCs w:val="23"/>
              </w:rPr>
              <w:t>Skupina I.</w:t>
            </w:r>
          </w:p>
        </w:tc>
        <w:tc>
          <w:tcPr>
            <w:tcW w:w="4605" w:type="dxa"/>
          </w:tcPr>
          <w:p w14:paraId="04259DB8" w14:textId="77777777" w:rsidR="00487B60" w:rsidRPr="00772ACC" w:rsidRDefault="00487B60" w:rsidP="00487B60">
            <w:pPr>
              <w:jc w:val="center"/>
              <w:rPr>
                <w:b/>
                <w:color w:val="000000" w:themeColor="text1"/>
                <w:sz w:val="23"/>
                <w:szCs w:val="23"/>
              </w:rPr>
            </w:pPr>
            <w:r w:rsidRPr="00772ACC">
              <w:rPr>
                <w:b/>
                <w:color w:val="000000" w:themeColor="text1"/>
                <w:sz w:val="23"/>
                <w:szCs w:val="23"/>
              </w:rPr>
              <w:t>Skupina II.</w:t>
            </w:r>
          </w:p>
        </w:tc>
      </w:tr>
      <w:tr w:rsidR="00772ACC" w:rsidRPr="00772ACC" w14:paraId="2982CDB7" w14:textId="77777777">
        <w:trPr>
          <w:jc w:val="center"/>
        </w:trPr>
        <w:tc>
          <w:tcPr>
            <w:tcW w:w="4605" w:type="dxa"/>
          </w:tcPr>
          <w:p w14:paraId="1EA3968A" w14:textId="77777777" w:rsidR="00487B60" w:rsidRPr="00772ACC" w:rsidRDefault="00681D6B" w:rsidP="00681D6B">
            <w:pPr>
              <w:jc w:val="center"/>
              <w:rPr>
                <w:color w:val="000000" w:themeColor="text1"/>
                <w:sz w:val="23"/>
                <w:szCs w:val="23"/>
              </w:rPr>
            </w:pPr>
            <w:r>
              <w:rPr>
                <w:color w:val="000000" w:themeColor="text1"/>
                <w:sz w:val="23"/>
                <w:szCs w:val="23"/>
              </w:rPr>
              <w:t>F (pořadatel)</w:t>
            </w:r>
          </w:p>
        </w:tc>
        <w:tc>
          <w:tcPr>
            <w:tcW w:w="4605" w:type="dxa"/>
          </w:tcPr>
          <w:p w14:paraId="04D2E409" w14:textId="77777777" w:rsidR="00487B60" w:rsidRPr="00772ACC" w:rsidRDefault="00681D6B" w:rsidP="00487B60">
            <w:pPr>
              <w:jc w:val="center"/>
              <w:rPr>
                <w:color w:val="000000" w:themeColor="text1"/>
                <w:sz w:val="23"/>
                <w:szCs w:val="23"/>
              </w:rPr>
            </w:pPr>
            <w:r>
              <w:rPr>
                <w:color w:val="000000" w:themeColor="text1"/>
                <w:sz w:val="23"/>
                <w:szCs w:val="23"/>
              </w:rPr>
              <w:t>C</w:t>
            </w:r>
          </w:p>
        </w:tc>
      </w:tr>
      <w:tr w:rsidR="00772ACC" w:rsidRPr="00772ACC" w14:paraId="510643D4" w14:textId="77777777">
        <w:trPr>
          <w:jc w:val="center"/>
        </w:trPr>
        <w:tc>
          <w:tcPr>
            <w:tcW w:w="4605" w:type="dxa"/>
          </w:tcPr>
          <w:p w14:paraId="1A1AB1E9" w14:textId="77777777" w:rsidR="00487B60" w:rsidRPr="00772ACC" w:rsidRDefault="00681D6B" w:rsidP="00681D6B">
            <w:pPr>
              <w:jc w:val="center"/>
              <w:rPr>
                <w:color w:val="000000" w:themeColor="text1"/>
                <w:sz w:val="23"/>
                <w:szCs w:val="23"/>
              </w:rPr>
            </w:pPr>
            <w:r>
              <w:rPr>
                <w:color w:val="000000" w:themeColor="text1"/>
                <w:sz w:val="23"/>
                <w:szCs w:val="23"/>
              </w:rPr>
              <w:t>E</w:t>
            </w:r>
          </w:p>
        </w:tc>
        <w:tc>
          <w:tcPr>
            <w:tcW w:w="4605" w:type="dxa"/>
          </w:tcPr>
          <w:p w14:paraId="0D27F59D" w14:textId="77777777" w:rsidR="00487B60" w:rsidRPr="00772ACC" w:rsidRDefault="00681D6B" w:rsidP="00487B60">
            <w:pPr>
              <w:jc w:val="center"/>
              <w:rPr>
                <w:color w:val="000000" w:themeColor="text1"/>
                <w:sz w:val="23"/>
                <w:szCs w:val="23"/>
              </w:rPr>
            </w:pPr>
            <w:r>
              <w:rPr>
                <w:color w:val="000000" w:themeColor="text1"/>
                <w:sz w:val="23"/>
                <w:szCs w:val="23"/>
              </w:rPr>
              <w:t>B</w:t>
            </w:r>
          </w:p>
        </w:tc>
      </w:tr>
      <w:tr w:rsidR="00487B60" w:rsidRPr="00772ACC" w14:paraId="68DA83AA" w14:textId="77777777">
        <w:trPr>
          <w:jc w:val="center"/>
        </w:trPr>
        <w:tc>
          <w:tcPr>
            <w:tcW w:w="4605" w:type="dxa"/>
          </w:tcPr>
          <w:p w14:paraId="7864F3E7" w14:textId="77777777" w:rsidR="00487B60" w:rsidRPr="00772ACC" w:rsidRDefault="00681D6B" w:rsidP="00487B60">
            <w:pPr>
              <w:jc w:val="center"/>
              <w:rPr>
                <w:color w:val="000000" w:themeColor="text1"/>
                <w:sz w:val="23"/>
                <w:szCs w:val="23"/>
              </w:rPr>
            </w:pPr>
            <w:r>
              <w:rPr>
                <w:color w:val="000000" w:themeColor="text1"/>
                <w:sz w:val="23"/>
                <w:szCs w:val="23"/>
              </w:rPr>
              <w:t>D</w:t>
            </w:r>
          </w:p>
        </w:tc>
        <w:tc>
          <w:tcPr>
            <w:tcW w:w="4605" w:type="dxa"/>
          </w:tcPr>
          <w:p w14:paraId="53EDE798" w14:textId="77777777" w:rsidR="00487B60" w:rsidRPr="00772ACC" w:rsidRDefault="00681D6B" w:rsidP="00487B60">
            <w:pPr>
              <w:jc w:val="center"/>
              <w:rPr>
                <w:color w:val="000000" w:themeColor="text1"/>
                <w:sz w:val="23"/>
                <w:szCs w:val="23"/>
              </w:rPr>
            </w:pPr>
            <w:r>
              <w:rPr>
                <w:color w:val="000000" w:themeColor="text1"/>
                <w:sz w:val="23"/>
                <w:szCs w:val="23"/>
              </w:rPr>
              <w:t>A</w:t>
            </w:r>
          </w:p>
        </w:tc>
      </w:tr>
    </w:tbl>
    <w:p w14:paraId="21F9FB9C" w14:textId="77777777" w:rsidR="00487B60" w:rsidRPr="00772ACC" w:rsidRDefault="00487B60" w:rsidP="00487B60">
      <w:pPr>
        <w:rPr>
          <w:color w:val="000000" w:themeColor="text1"/>
          <w:sz w:val="23"/>
          <w:szCs w:val="23"/>
        </w:rPr>
      </w:pPr>
    </w:p>
    <w:p w14:paraId="0E3643E6" w14:textId="79AD8952" w:rsidR="00487B60" w:rsidRDefault="00487B60" w:rsidP="00487B60">
      <w:pPr>
        <w:rPr>
          <w:i/>
          <w:color w:val="000000" w:themeColor="text1"/>
          <w:sz w:val="23"/>
          <w:szCs w:val="23"/>
        </w:rPr>
      </w:pPr>
      <w:r w:rsidRPr="00772ACC">
        <w:rPr>
          <w:color w:val="000000" w:themeColor="text1"/>
          <w:sz w:val="23"/>
          <w:szCs w:val="23"/>
        </w:rPr>
        <w:t xml:space="preserve">Pozn.: Pro další roky se budou skupiny na RF </w:t>
      </w:r>
      <w:r w:rsidR="00361A1A">
        <w:rPr>
          <w:color w:val="000000" w:themeColor="text1"/>
          <w:sz w:val="23"/>
          <w:szCs w:val="23"/>
        </w:rPr>
        <w:t>(včetně f</w:t>
      </w:r>
      <w:r w:rsidRPr="00772ACC">
        <w:rPr>
          <w:color w:val="000000" w:themeColor="text1"/>
          <w:sz w:val="23"/>
          <w:szCs w:val="23"/>
        </w:rPr>
        <w:t xml:space="preserve">inále Pohárů) posouvat ve směru hodinových ručiček vždy o jedno místo. </w:t>
      </w:r>
      <w:r w:rsidR="008F4F19" w:rsidRPr="00772ACC">
        <w:rPr>
          <w:i/>
          <w:color w:val="000000" w:themeColor="text1"/>
          <w:sz w:val="23"/>
          <w:szCs w:val="23"/>
        </w:rPr>
        <w:t>(Např.: šk. rok 20</w:t>
      </w:r>
      <w:r w:rsidR="0036775A" w:rsidRPr="00772ACC">
        <w:rPr>
          <w:i/>
          <w:color w:val="000000" w:themeColor="text1"/>
          <w:sz w:val="23"/>
          <w:szCs w:val="23"/>
        </w:rPr>
        <w:t>1</w:t>
      </w:r>
      <w:r w:rsidR="00681D6B">
        <w:rPr>
          <w:i/>
          <w:color w:val="000000" w:themeColor="text1"/>
          <w:sz w:val="23"/>
          <w:szCs w:val="23"/>
        </w:rPr>
        <w:t>9/2020 se F</w:t>
      </w:r>
      <w:r w:rsidR="0036775A" w:rsidRPr="00772ACC">
        <w:rPr>
          <w:i/>
          <w:color w:val="000000" w:themeColor="text1"/>
          <w:sz w:val="23"/>
          <w:szCs w:val="23"/>
        </w:rPr>
        <w:t xml:space="preserve"> posune do II. </w:t>
      </w:r>
      <w:r w:rsidR="00681D6B">
        <w:rPr>
          <w:i/>
          <w:color w:val="000000" w:themeColor="text1"/>
          <w:sz w:val="23"/>
          <w:szCs w:val="23"/>
        </w:rPr>
        <w:t>skupiny a  A</w:t>
      </w:r>
      <w:r w:rsidRPr="00772ACC">
        <w:rPr>
          <w:i/>
          <w:color w:val="000000" w:themeColor="text1"/>
          <w:sz w:val="23"/>
          <w:szCs w:val="23"/>
        </w:rPr>
        <w:t xml:space="preserve"> do I. skupiny.)</w:t>
      </w:r>
    </w:p>
    <w:p w14:paraId="6889B80B" w14:textId="77777777" w:rsidR="00D434D4" w:rsidRDefault="00D434D4" w:rsidP="00487B60">
      <w:pPr>
        <w:rPr>
          <w:i/>
          <w:color w:val="000000" w:themeColor="text1"/>
          <w:sz w:val="23"/>
          <w:szCs w:val="23"/>
        </w:rPr>
      </w:pPr>
    </w:p>
    <w:p w14:paraId="06666A59" w14:textId="77777777" w:rsidR="00D434D4" w:rsidRDefault="00D434D4" w:rsidP="00487B60">
      <w:pPr>
        <w:rPr>
          <w:i/>
          <w:color w:val="000000" w:themeColor="text1"/>
          <w:sz w:val="23"/>
          <w:szCs w:val="23"/>
        </w:rPr>
      </w:pPr>
    </w:p>
    <w:p w14:paraId="220A957A" w14:textId="77777777" w:rsidR="00D434D4" w:rsidRDefault="00D434D4" w:rsidP="00487B60">
      <w:pPr>
        <w:rPr>
          <w:i/>
          <w:color w:val="000000" w:themeColor="text1"/>
          <w:sz w:val="23"/>
          <w:szCs w:val="23"/>
        </w:rPr>
      </w:pPr>
    </w:p>
    <w:p w14:paraId="0B152531" w14:textId="77777777" w:rsidR="00D434D4" w:rsidRDefault="00D434D4" w:rsidP="00487B60">
      <w:pPr>
        <w:rPr>
          <w:i/>
          <w:color w:val="000000" w:themeColor="text1"/>
          <w:sz w:val="23"/>
          <w:szCs w:val="23"/>
        </w:rPr>
      </w:pPr>
    </w:p>
    <w:p w14:paraId="4540814C" w14:textId="77777777" w:rsidR="00D434D4" w:rsidRDefault="00D434D4" w:rsidP="00487B60">
      <w:pPr>
        <w:rPr>
          <w:i/>
          <w:color w:val="000000" w:themeColor="text1"/>
          <w:sz w:val="23"/>
          <w:szCs w:val="23"/>
        </w:rPr>
      </w:pPr>
    </w:p>
    <w:p w14:paraId="064F8189" w14:textId="77777777" w:rsidR="00D434D4" w:rsidRDefault="00D434D4" w:rsidP="00D434D4">
      <w:pPr>
        <w:jc w:val="both"/>
        <w:rPr>
          <w:b/>
        </w:rPr>
      </w:pPr>
    </w:p>
    <w:p w14:paraId="3329110E" w14:textId="77777777" w:rsidR="00D434D4" w:rsidRDefault="00D434D4" w:rsidP="00D434D4">
      <w:pPr>
        <w:jc w:val="both"/>
        <w:rPr>
          <w:b/>
        </w:rPr>
      </w:pPr>
    </w:p>
    <w:p w14:paraId="498006F9" w14:textId="77777777" w:rsidR="00D434D4" w:rsidRDefault="00D434D4" w:rsidP="00D434D4">
      <w:pPr>
        <w:jc w:val="both"/>
        <w:rPr>
          <w:b/>
        </w:rPr>
      </w:pPr>
    </w:p>
    <w:p w14:paraId="499D424B" w14:textId="77777777" w:rsidR="00D434D4" w:rsidRPr="00A004B3" w:rsidRDefault="00D434D4" w:rsidP="00D434D4">
      <w:pPr>
        <w:jc w:val="both"/>
        <w:rPr>
          <w:b/>
        </w:rPr>
      </w:pPr>
      <w:r w:rsidRPr="00A004B3">
        <w:rPr>
          <w:b/>
        </w:rPr>
        <w:t>Nasazení vítězů krajských finále do RF (SLZŠ JUNIOR)</w:t>
      </w:r>
      <w:r>
        <w:rPr>
          <w:b/>
        </w:rPr>
        <w:t xml:space="preserve"> pro školní rok 2018/2019: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D434D4" w:rsidRPr="00FE2699" w14:paraId="4758A977" w14:textId="77777777" w:rsidTr="00347764">
        <w:trPr>
          <w:jc w:val="center"/>
        </w:trPr>
        <w:tc>
          <w:tcPr>
            <w:tcW w:w="4605" w:type="dxa"/>
          </w:tcPr>
          <w:p w14:paraId="31051E93" w14:textId="77777777" w:rsidR="00D434D4" w:rsidRPr="00FE2699" w:rsidRDefault="00D434D4" w:rsidP="00347764">
            <w:pPr>
              <w:jc w:val="center"/>
              <w:rPr>
                <w:b/>
                <w:sz w:val="23"/>
                <w:szCs w:val="23"/>
              </w:rPr>
            </w:pPr>
            <w:r w:rsidRPr="00FE2699">
              <w:rPr>
                <w:b/>
                <w:sz w:val="23"/>
                <w:szCs w:val="23"/>
              </w:rPr>
              <w:t>Skupina I.</w:t>
            </w:r>
          </w:p>
        </w:tc>
        <w:tc>
          <w:tcPr>
            <w:tcW w:w="4605" w:type="dxa"/>
          </w:tcPr>
          <w:p w14:paraId="2C72B363" w14:textId="77777777" w:rsidR="00D434D4" w:rsidRPr="00FE2699" w:rsidRDefault="00D434D4" w:rsidP="00347764">
            <w:pPr>
              <w:jc w:val="center"/>
              <w:rPr>
                <w:b/>
                <w:sz w:val="23"/>
                <w:szCs w:val="23"/>
              </w:rPr>
            </w:pPr>
            <w:r w:rsidRPr="00FE2699">
              <w:rPr>
                <w:b/>
                <w:sz w:val="23"/>
                <w:szCs w:val="23"/>
              </w:rPr>
              <w:t>Skupina II.</w:t>
            </w:r>
          </w:p>
        </w:tc>
      </w:tr>
      <w:tr w:rsidR="00D434D4" w:rsidRPr="00FE2699" w14:paraId="1273F989" w14:textId="77777777" w:rsidTr="00347764">
        <w:trPr>
          <w:jc w:val="center"/>
        </w:trPr>
        <w:tc>
          <w:tcPr>
            <w:tcW w:w="4605" w:type="dxa"/>
          </w:tcPr>
          <w:p w14:paraId="2F6A2587" w14:textId="77777777" w:rsidR="00D434D4" w:rsidRPr="00FE2699" w:rsidRDefault="00D434D4" w:rsidP="00347764">
            <w:pPr>
              <w:jc w:val="center"/>
              <w:rPr>
                <w:sz w:val="23"/>
                <w:szCs w:val="23"/>
              </w:rPr>
            </w:pPr>
            <w:r>
              <w:rPr>
                <w:sz w:val="23"/>
                <w:szCs w:val="23"/>
              </w:rPr>
              <w:t>A (HKR)</w:t>
            </w:r>
          </w:p>
        </w:tc>
        <w:tc>
          <w:tcPr>
            <w:tcW w:w="4605" w:type="dxa"/>
          </w:tcPr>
          <w:p w14:paraId="162E8A15" w14:textId="77777777" w:rsidR="00D434D4" w:rsidRPr="00FE2699" w:rsidRDefault="00D434D4" w:rsidP="00347764">
            <w:pPr>
              <w:jc w:val="center"/>
              <w:rPr>
                <w:sz w:val="23"/>
                <w:szCs w:val="23"/>
              </w:rPr>
            </w:pPr>
            <w:r>
              <w:rPr>
                <w:sz w:val="23"/>
                <w:szCs w:val="23"/>
              </w:rPr>
              <w:t>E (LIB)</w:t>
            </w:r>
          </w:p>
        </w:tc>
      </w:tr>
      <w:tr w:rsidR="00D434D4" w:rsidRPr="00FE2699" w14:paraId="449CA6DF" w14:textId="77777777" w:rsidTr="00347764">
        <w:trPr>
          <w:jc w:val="center"/>
        </w:trPr>
        <w:tc>
          <w:tcPr>
            <w:tcW w:w="4605" w:type="dxa"/>
          </w:tcPr>
          <w:p w14:paraId="0638AF33" w14:textId="77777777" w:rsidR="00D434D4" w:rsidRPr="00FE2699" w:rsidRDefault="00D434D4" w:rsidP="00347764">
            <w:pPr>
              <w:jc w:val="center"/>
              <w:rPr>
                <w:sz w:val="23"/>
                <w:szCs w:val="23"/>
              </w:rPr>
            </w:pPr>
            <w:r>
              <w:rPr>
                <w:sz w:val="23"/>
                <w:szCs w:val="23"/>
              </w:rPr>
              <w:t>B (JIC)</w:t>
            </w:r>
          </w:p>
        </w:tc>
        <w:tc>
          <w:tcPr>
            <w:tcW w:w="4605" w:type="dxa"/>
          </w:tcPr>
          <w:p w14:paraId="47A5F45E" w14:textId="77777777" w:rsidR="00D434D4" w:rsidRPr="00FE2699" w:rsidRDefault="00D434D4" w:rsidP="00347764">
            <w:pPr>
              <w:jc w:val="center"/>
              <w:rPr>
                <w:sz w:val="23"/>
                <w:szCs w:val="23"/>
              </w:rPr>
            </w:pPr>
            <w:r>
              <w:rPr>
                <w:sz w:val="23"/>
                <w:szCs w:val="23"/>
              </w:rPr>
              <w:t>F (MSL)</w:t>
            </w:r>
          </w:p>
        </w:tc>
      </w:tr>
      <w:tr w:rsidR="00D434D4" w:rsidRPr="00FE2699" w14:paraId="157FBAA4" w14:textId="77777777" w:rsidTr="00347764">
        <w:trPr>
          <w:jc w:val="center"/>
        </w:trPr>
        <w:tc>
          <w:tcPr>
            <w:tcW w:w="4605" w:type="dxa"/>
          </w:tcPr>
          <w:p w14:paraId="48BA81FE" w14:textId="77777777" w:rsidR="00D434D4" w:rsidRPr="00FE2699" w:rsidRDefault="00D434D4" w:rsidP="00347764">
            <w:pPr>
              <w:jc w:val="center"/>
              <w:rPr>
                <w:sz w:val="23"/>
                <w:szCs w:val="23"/>
              </w:rPr>
            </w:pPr>
            <w:r>
              <w:rPr>
                <w:sz w:val="23"/>
                <w:szCs w:val="23"/>
              </w:rPr>
              <w:t>C (JIM)</w:t>
            </w:r>
          </w:p>
        </w:tc>
        <w:tc>
          <w:tcPr>
            <w:tcW w:w="4605" w:type="dxa"/>
          </w:tcPr>
          <w:p w14:paraId="3619C3F7" w14:textId="77777777" w:rsidR="00D434D4" w:rsidRPr="00FE2699" w:rsidRDefault="00D434D4" w:rsidP="00347764">
            <w:pPr>
              <w:jc w:val="center"/>
              <w:rPr>
                <w:sz w:val="23"/>
                <w:szCs w:val="23"/>
              </w:rPr>
            </w:pPr>
            <w:r>
              <w:rPr>
                <w:sz w:val="23"/>
                <w:szCs w:val="23"/>
              </w:rPr>
              <w:t>G (OLM)</w:t>
            </w:r>
          </w:p>
        </w:tc>
      </w:tr>
      <w:tr w:rsidR="00D434D4" w:rsidRPr="00FE2699" w14:paraId="3E3932E0" w14:textId="77777777" w:rsidTr="00347764">
        <w:trPr>
          <w:jc w:val="center"/>
        </w:trPr>
        <w:tc>
          <w:tcPr>
            <w:tcW w:w="4605" w:type="dxa"/>
          </w:tcPr>
          <w:p w14:paraId="6027EC3C" w14:textId="77777777" w:rsidR="00D434D4" w:rsidRDefault="00D434D4" w:rsidP="00347764">
            <w:pPr>
              <w:jc w:val="center"/>
              <w:rPr>
                <w:sz w:val="23"/>
                <w:szCs w:val="23"/>
              </w:rPr>
            </w:pPr>
            <w:r>
              <w:rPr>
                <w:sz w:val="23"/>
                <w:szCs w:val="23"/>
              </w:rPr>
              <w:t>D (KVA)</w:t>
            </w:r>
          </w:p>
        </w:tc>
        <w:tc>
          <w:tcPr>
            <w:tcW w:w="4605" w:type="dxa"/>
          </w:tcPr>
          <w:p w14:paraId="769E9EA6" w14:textId="77777777" w:rsidR="00D434D4" w:rsidRDefault="00D434D4" w:rsidP="00347764">
            <w:pPr>
              <w:jc w:val="center"/>
              <w:rPr>
                <w:sz w:val="23"/>
                <w:szCs w:val="23"/>
              </w:rPr>
            </w:pPr>
            <w:r>
              <w:rPr>
                <w:sz w:val="23"/>
                <w:szCs w:val="23"/>
              </w:rPr>
              <w:t>H (PAR)</w:t>
            </w:r>
          </w:p>
        </w:tc>
      </w:tr>
    </w:tbl>
    <w:p w14:paraId="33619CDC" w14:textId="77777777" w:rsidR="00D434D4" w:rsidRDefault="00D434D4" w:rsidP="00D434D4">
      <w:pPr>
        <w:pStyle w:val="Odstavecseseznamem"/>
        <w:jc w:val="both"/>
        <w:rPr>
          <w:color w:val="C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5"/>
        <w:gridCol w:w="4605"/>
      </w:tblGrid>
      <w:tr w:rsidR="00D434D4" w:rsidRPr="00FE2699" w14:paraId="7465125B" w14:textId="77777777" w:rsidTr="00347764">
        <w:trPr>
          <w:jc w:val="center"/>
        </w:trPr>
        <w:tc>
          <w:tcPr>
            <w:tcW w:w="4605" w:type="dxa"/>
          </w:tcPr>
          <w:p w14:paraId="42CB6376" w14:textId="77777777" w:rsidR="00D434D4" w:rsidRPr="00FE2699" w:rsidRDefault="00D434D4" w:rsidP="00347764">
            <w:pPr>
              <w:jc w:val="center"/>
              <w:rPr>
                <w:b/>
                <w:sz w:val="23"/>
                <w:szCs w:val="23"/>
              </w:rPr>
            </w:pPr>
            <w:r>
              <w:rPr>
                <w:b/>
                <w:sz w:val="23"/>
                <w:szCs w:val="23"/>
              </w:rPr>
              <w:t>Skupina III.</w:t>
            </w:r>
          </w:p>
        </w:tc>
        <w:tc>
          <w:tcPr>
            <w:tcW w:w="4605" w:type="dxa"/>
          </w:tcPr>
          <w:p w14:paraId="0FB380E9" w14:textId="77777777" w:rsidR="00D434D4" w:rsidRPr="00FE2699" w:rsidRDefault="00D434D4" w:rsidP="00347764">
            <w:pPr>
              <w:jc w:val="center"/>
              <w:rPr>
                <w:b/>
                <w:sz w:val="23"/>
                <w:szCs w:val="23"/>
              </w:rPr>
            </w:pPr>
            <w:r>
              <w:rPr>
                <w:b/>
                <w:sz w:val="23"/>
                <w:szCs w:val="23"/>
              </w:rPr>
              <w:t>Skupina IV.</w:t>
            </w:r>
          </w:p>
        </w:tc>
      </w:tr>
      <w:tr w:rsidR="00D434D4" w:rsidRPr="00FE2699" w14:paraId="5D71BA3E" w14:textId="77777777" w:rsidTr="00347764">
        <w:trPr>
          <w:jc w:val="center"/>
        </w:trPr>
        <w:tc>
          <w:tcPr>
            <w:tcW w:w="4605" w:type="dxa"/>
          </w:tcPr>
          <w:p w14:paraId="647E113C" w14:textId="77777777" w:rsidR="00D434D4" w:rsidRPr="00FE2699" w:rsidRDefault="00D434D4" w:rsidP="00347764">
            <w:pPr>
              <w:jc w:val="center"/>
              <w:rPr>
                <w:sz w:val="23"/>
                <w:szCs w:val="23"/>
              </w:rPr>
            </w:pPr>
            <w:r>
              <w:rPr>
                <w:sz w:val="23"/>
                <w:szCs w:val="23"/>
              </w:rPr>
              <w:t>I (PHA)</w:t>
            </w:r>
          </w:p>
        </w:tc>
        <w:tc>
          <w:tcPr>
            <w:tcW w:w="4605" w:type="dxa"/>
          </w:tcPr>
          <w:p w14:paraId="53682574" w14:textId="77777777" w:rsidR="00D434D4" w:rsidRPr="00FE2699" w:rsidRDefault="00D434D4" w:rsidP="00347764">
            <w:pPr>
              <w:jc w:val="center"/>
              <w:rPr>
                <w:sz w:val="23"/>
                <w:szCs w:val="23"/>
              </w:rPr>
            </w:pPr>
            <w:r>
              <w:rPr>
                <w:sz w:val="23"/>
                <w:szCs w:val="23"/>
              </w:rPr>
              <w:t>M (VYS)</w:t>
            </w:r>
          </w:p>
        </w:tc>
      </w:tr>
      <w:tr w:rsidR="00D434D4" w:rsidRPr="00FE2699" w14:paraId="172E2865" w14:textId="77777777" w:rsidTr="00347764">
        <w:trPr>
          <w:jc w:val="center"/>
        </w:trPr>
        <w:tc>
          <w:tcPr>
            <w:tcW w:w="4605" w:type="dxa"/>
          </w:tcPr>
          <w:p w14:paraId="6F02B3F6" w14:textId="77777777" w:rsidR="00D434D4" w:rsidRPr="00FE2699" w:rsidRDefault="00D434D4" w:rsidP="00347764">
            <w:pPr>
              <w:jc w:val="center"/>
              <w:rPr>
                <w:sz w:val="23"/>
                <w:szCs w:val="23"/>
              </w:rPr>
            </w:pPr>
            <w:r>
              <w:rPr>
                <w:sz w:val="23"/>
                <w:szCs w:val="23"/>
              </w:rPr>
              <w:t>J (PLZ)</w:t>
            </w:r>
          </w:p>
        </w:tc>
        <w:tc>
          <w:tcPr>
            <w:tcW w:w="4605" w:type="dxa"/>
          </w:tcPr>
          <w:p w14:paraId="55BEE398" w14:textId="77777777" w:rsidR="00D434D4" w:rsidRPr="00FE2699" w:rsidRDefault="00D434D4" w:rsidP="00347764">
            <w:pPr>
              <w:jc w:val="center"/>
              <w:rPr>
                <w:sz w:val="23"/>
                <w:szCs w:val="23"/>
              </w:rPr>
            </w:pPr>
            <w:r>
              <w:rPr>
                <w:sz w:val="23"/>
                <w:szCs w:val="23"/>
              </w:rPr>
              <w:t>N (ZLN)</w:t>
            </w:r>
          </w:p>
        </w:tc>
      </w:tr>
      <w:tr w:rsidR="00D434D4" w:rsidRPr="00FE2699" w14:paraId="2438B819" w14:textId="77777777" w:rsidTr="00347764">
        <w:trPr>
          <w:jc w:val="center"/>
        </w:trPr>
        <w:tc>
          <w:tcPr>
            <w:tcW w:w="4605" w:type="dxa"/>
          </w:tcPr>
          <w:p w14:paraId="60D06CED" w14:textId="77777777" w:rsidR="00D434D4" w:rsidRPr="00FE2699" w:rsidRDefault="00D434D4" w:rsidP="00347764">
            <w:pPr>
              <w:jc w:val="center"/>
              <w:rPr>
                <w:sz w:val="23"/>
                <w:szCs w:val="23"/>
              </w:rPr>
            </w:pPr>
            <w:r>
              <w:rPr>
                <w:sz w:val="23"/>
                <w:szCs w:val="23"/>
              </w:rPr>
              <w:t>K (STC)</w:t>
            </w:r>
          </w:p>
        </w:tc>
        <w:tc>
          <w:tcPr>
            <w:tcW w:w="4605" w:type="dxa"/>
          </w:tcPr>
          <w:p w14:paraId="36EFAFD1" w14:textId="77777777" w:rsidR="00D434D4" w:rsidRPr="00FE2699" w:rsidRDefault="00D434D4" w:rsidP="00347764">
            <w:pPr>
              <w:jc w:val="center"/>
              <w:rPr>
                <w:sz w:val="23"/>
                <w:szCs w:val="23"/>
              </w:rPr>
            </w:pPr>
            <w:r>
              <w:rPr>
                <w:sz w:val="23"/>
                <w:szCs w:val="23"/>
              </w:rPr>
              <w:t>O (STC 2)</w:t>
            </w:r>
          </w:p>
        </w:tc>
      </w:tr>
      <w:tr w:rsidR="00D434D4" w14:paraId="26563362" w14:textId="77777777" w:rsidTr="00347764">
        <w:trPr>
          <w:jc w:val="center"/>
        </w:trPr>
        <w:tc>
          <w:tcPr>
            <w:tcW w:w="4605" w:type="dxa"/>
          </w:tcPr>
          <w:p w14:paraId="2EFB6263" w14:textId="77777777" w:rsidR="00D434D4" w:rsidRDefault="00D434D4" w:rsidP="00347764">
            <w:pPr>
              <w:jc w:val="center"/>
              <w:rPr>
                <w:sz w:val="23"/>
                <w:szCs w:val="23"/>
              </w:rPr>
            </w:pPr>
            <w:r>
              <w:rPr>
                <w:sz w:val="23"/>
                <w:szCs w:val="23"/>
              </w:rPr>
              <w:t>L (UST)</w:t>
            </w:r>
          </w:p>
        </w:tc>
        <w:tc>
          <w:tcPr>
            <w:tcW w:w="4605" w:type="dxa"/>
          </w:tcPr>
          <w:p w14:paraId="7CFA387E" w14:textId="77777777" w:rsidR="00D434D4" w:rsidRDefault="00D434D4" w:rsidP="00347764">
            <w:pPr>
              <w:jc w:val="center"/>
              <w:rPr>
                <w:sz w:val="23"/>
                <w:szCs w:val="23"/>
              </w:rPr>
            </w:pPr>
            <w:r>
              <w:rPr>
                <w:sz w:val="23"/>
                <w:szCs w:val="23"/>
              </w:rPr>
              <w:t xml:space="preserve"> P (pořadatel) </w:t>
            </w:r>
          </w:p>
        </w:tc>
      </w:tr>
    </w:tbl>
    <w:p w14:paraId="53FE08F2" w14:textId="77777777" w:rsidR="00D434D4" w:rsidRDefault="00D434D4" w:rsidP="00D434D4">
      <w:pPr>
        <w:pStyle w:val="Odstavecseseznamem"/>
        <w:jc w:val="both"/>
        <w:rPr>
          <w:color w:val="C00000"/>
        </w:rPr>
      </w:pPr>
    </w:p>
    <w:p w14:paraId="53AA1DA8" w14:textId="77777777" w:rsidR="00D434D4" w:rsidRDefault="00D434D4" w:rsidP="00D434D4">
      <w:pPr>
        <w:pStyle w:val="Odstavecseseznamem"/>
        <w:jc w:val="both"/>
        <w:rPr>
          <w:color w:val="C00000"/>
        </w:rPr>
      </w:pPr>
    </w:p>
    <w:p w14:paraId="40408588" w14:textId="77777777" w:rsidR="00D434D4" w:rsidRDefault="00D434D4" w:rsidP="00D434D4">
      <w:pPr>
        <w:jc w:val="both"/>
      </w:pPr>
      <w:r>
        <w:t>* Další školní rok se každé písmeno posune ve směru hodinových ručiček (ze sk. I se A posune do skupiny II., ze sk. II. se H posune do skupiny III., atd.)</w:t>
      </w:r>
    </w:p>
    <w:p w14:paraId="56AD18CD" w14:textId="77777777" w:rsidR="00D434D4" w:rsidRPr="00772ACC" w:rsidRDefault="00D434D4" w:rsidP="00487B60">
      <w:pPr>
        <w:rPr>
          <w:i/>
          <w:color w:val="000000" w:themeColor="text1"/>
          <w:sz w:val="23"/>
          <w:szCs w:val="23"/>
        </w:rPr>
      </w:pPr>
    </w:p>
    <w:p w14:paraId="52D7992F" w14:textId="77777777" w:rsidR="00487B60" w:rsidRPr="00772ACC" w:rsidRDefault="00487B60" w:rsidP="00487B60">
      <w:pPr>
        <w:rPr>
          <w:color w:val="000000" w:themeColor="text1"/>
          <w:sz w:val="23"/>
          <w:szCs w:val="23"/>
        </w:rPr>
      </w:pPr>
    </w:p>
    <w:p w14:paraId="341C769E" w14:textId="159BB45A" w:rsidR="00487B60" w:rsidRPr="00772ACC" w:rsidRDefault="00187293" w:rsidP="008B413B">
      <w:pPr>
        <w:pStyle w:val="Nadpis4"/>
        <w:rPr>
          <w:color w:val="000000" w:themeColor="text1"/>
        </w:rPr>
      </w:pPr>
      <w:r w:rsidRPr="00772ACC">
        <w:rPr>
          <w:color w:val="000000" w:themeColor="text1"/>
        </w:rPr>
        <w:t>2</w:t>
      </w:r>
      <w:r w:rsidR="00E67306" w:rsidRPr="00772ACC">
        <w:rPr>
          <w:color w:val="000000" w:themeColor="text1"/>
        </w:rPr>
        <w:t>.6.3</w:t>
      </w:r>
      <w:r w:rsidR="00020170">
        <w:rPr>
          <w:color w:val="000000" w:themeColor="text1"/>
        </w:rPr>
        <w:t xml:space="preserve"> Zajišťování pořadatelů republikových finále a f</w:t>
      </w:r>
      <w:r w:rsidR="00487B60" w:rsidRPr="00772ACC">
        <w:rPr>
          <w:color w:val="000000" w:themeColor="text1"/>
        </w:rPr>
        <w:t>inále Pohárů AŠSK ČR</w:t>
      </w:r>
    </w:p>
    <w:p w14:paraId="42FF5D5F" w14:textId="77777777" w:rsidR="00487B60" w:rsidRPr="00772ACC" w:rsidRDefault="00487B60" w:rsidP="00487B60">
      <w:pPr>
        <w:rPr>
          <w:color w:val="000000" w:themeColor="text1"/>
          <w:sz w:val="23"/>
          <w:szCs w:val="23"/>
        </w:rPr>
      </w:pPr>
    </w:p>
    <w:p w14:paraId="62B9F65D" w14:textId="6FFC9ECB" w:rsidR="00772ACC" w:rsidRPr="00A06286" w:rsidRDefault="00F34190" w:rsidP="00A06286">
      <w:pPr>
        <w:pStyle w:val="Textneodraen2"/>
        <w:overflowPunct/>
        <w:autoSpaceDE/>
        <w:autoSpaceDN/>
        <w:adjustRightInd/>
        <w:spacing w:before="0"/>
        <w:textAlignment w:val="auto"/>
        <w:rPr>
          <w:color w:val="000000" w:themeColor="text1"/>
          <w:spacing w:val="0"/>
          <w:sz w:val="23"/>
          <w:szCs w:val="23"/>
        </w:rPr>
      </w:pPr>
      <w:r>
        <w:rPr>
          <w:color w:val="000000" w:themeColor="text1"/>
          <w:spacing w:val="0"/>
          <w:sz w:val="23"/>
          <w:szCs w:val="23"/>
        </w:rPr>
        <w:t xml:space="preserve">Sportovní úsek sekretariátu </w:t>
      </w:r>
      <w:r w:rsidR="00487B60" w:rsidRPr="00772ACC">
        <w:rPr>
          <w:color w:val="000000" w:themeColor="text1"/>
          <w:spacing w:val="0"/>
          <w:sz w:val="23"/>
          <w:szCs w:val="23"/>
        </w:rPr>
        <w:t>AŠSK ČR ve spolupráci s garanty sportů eviduje zájemce o pořada</w:t>
      </w:r>
      <w:r w:rsidR="00D81C67" w:rsidRPr="00772ACC">
        <w:rPr>
          <w:color w:val="000000" w:themeColor="text1"/>
          <w:spacing w:val="0"/>
          <w:sz w:val="23"/>
          <w:szCs w:val="23"/>
        </w:rPr>
        <w:t xml:space="preserve">telství </w:t>
      </w:r>
      <w:r w:rsidR="00020170">
        <w:rPr>
          <w:color w:val="000000" w:themeColor="text1"/>
          <w:spacing w:val="0"/>
          <w:sz w:val="23"/>
          <w:szCs w:val="23"/>
        </w:rPr>
        <w:t>r</w:t>
      </w:r>
      <w:r w:rsidR="00361A1A">
        <w:rPr>
          <w:color w:val="000000" w:themeColor="text1"/>
          <w:spacing w:val="0"/>
          <w:sz w:val="23"/>
          <w:szCs w:val="23"/>
        </w:rPr>
        <w:t>epublikových finále a f</w:t>
      </w:r>
      <w:r w:rsidR="00D81C67" w:rsidRPr="00772ACC">
        <w:rPr>
          <w:color w:val="000000" w:themeColor="text1"/>
          <w:spacing w:val="0"/>
          <w:sz w:val="23"/>
          <w:szCs w:val="23"/>
        </w:rPr>
        <w:t>inále p</w:t>
      </w:r>
      <w:r w:rsidR="00487B60" w:rsidRPr="00772ACC">
        <w:rPr>
          <w:color w:val="000000" w:themeColor="text1"/>
          <w:spacing w:val="0"/>
          <w:sz w:val="23"/>
          <w:szCs w:val="23"/>
        </w:rPr>
        <w:t xml:space="preserve">ohárů AŠSK ČR. Přihlášky je možno zasílat v průběhu celého roku. Na návrh </w:t>
      </w:r>
      <w:r>
        <w:rPr>
          <w:color w:val="000000" w:themeColor="text1"/>
          <w:spacing w:val="0"/>
          <w:sz w:val="23"/>
          <w:szCs w:val="23"/>
        </w:rPr>
        <w:t>sportovního úseku</w:t>
      </w:r>
      <w:r w:rsidR="00487B60" w:rsidRPr="00772ACC">
        <w:rPr>
          <w:color w:val="000000" w:themeColor="text1"/>
          <w:spacing w:val="0"/>
          <w:sz w:val="23"/>
          <w:szCs w:val="23"/>
        </w:rPr>
        <w:t xml:space="preserve"> rozhoduje o přidělení pořadatelství </w:t>
      </w:r>
      <w:r w:rsidR="00D90B20" w:rsidRPr="00772ACC">
        <w:rPr>
          <w:color w:val="000000" w:themeColor="text1"/>
          <w:spacing w:val="0"/>
          <w:sz w:val="23"/>
          <w:szCs w:val="23"/>
        </w:rPr>
        <w:t>VV AŠSK ČR</w:t>
      </w:r>
      <w:r w:rsidR="00487B60" w:rsidRPr="00772ACC">
        <w:rPr>
          <w:color w:val="000000" w:themeColor="text1"/>
          <w:spacing w:val="0"/>
          <w:sz w:val="23"/>
          <w:szCs w:val="23"/>
        </w:rPr>
        <w:t xml:space="preserve"> na nejbližším zasedání. </w:t>
      </w:r>
      <w:r>
        <w:rPr>
          <w:color w:val="000000" w:themeColor="text1"/>
          <w:spacing w:val="0"/>
          <w:sz w:val="23"/>
          <w:szCs w:val="23"/>
        </w:rPr>
        <w:t xml:space="preserve">Sekretariát </w:t>
      </w:r>
      <w:r w:rsidR="00487B60" w:rsidRPr="00772ACC">
        <w:rPr>
          <w:color w:val="000000" w:themeColor="text1"/>
          <w:spacing w:val="0"/>
          <w:sz w:val="23"/>
          <w:szCs w:val="23"/>
        </w:rPr>
        <w:t>následně uvědomí žadatele o přidě</w:t>
      </w:r>
      <w:r w:rsidR="00361A1A">
        <w:rPr>
          <w:color w:val="000000" w:themeColor="text1"/>
          <w:spacing w:val="0"/>
          <w:sz w:val="23"/>
          <w:szCs w:val="23"/>
        </w:rPr>
        <w:t>leném pořadatelství RF (f</w:t>
      </w:r>
      <w:r w:rsidR="00D81C67" w:rsidRPr="00772ACC">
        <w:rPr>
          <w:color w:val="000000" w:themeColor="text1"/>
          <w:spacing w:val="0"/>
          <w:sz w:val="23"/>
          <w:szCs w:val="23"/>
        </w:rPr>
        <w:t>inále p</w:t>
      </w:r>
      <w:r w:rsidR="00487B60" w:rsidRPr="00772ACC">
        <w:rPr>
          <w:color w:val="000000" w:themeColor="text1"/>
          <w:spacing w:val="0"/>
          <w:sz w:val="23"/>
          <w:szCs w:val="23"/>
        </w:rPr>
        <w:t>oháru).</w:t>
      </w:r>
      <w:bookmarkStart w:id="14" w:name="_Toc234729303"/>
    </w:p>
    <w:p w14:paraId="4F9863D6" w14:textId="77777777" w:rsidR="00D434D4" w:rsidRDefault="00D434D4" w:rsidP="00E67306">
      <w:pPr>
        <w:pStyle w:val="Nadpis1"/>
        <w:rPr>
          <w:color w:val="000000" w:themeColor="text1"/>
        </w:rPr>
      </w:pPr>
    </w:p>
    <w:p w14:paraId="132D3EDB" w14:textId="54EC28BF" w:rsidR="00D574B4" w:rsidRPr="00772ACC" w:rsidRDefault="00187293" w:rsidP="00E67306">
      <w:pPr>
        <w:pStyle w:val="Nadpis1"/>
        <w:rPr>
          <w:color w:val="000000" w:themeColor="text1"/>
        </w:rPr>
      </w:pPr>
      <w:bookmarkStart w:id="15" w:name="_Toc522717304"/>
      <w:r w:rsidRPr="00772ACC">
        <w:rPr>
          <w:color w:val="000000" w:themeColor="text1"/>
        </w:rPr>
        <w:t>3</w:t>
      </w:r>
      <w:r w:rsidR="00E67306" w:rsidRPr="00772ACC">
        <w:rPr>
          <w:color w:val="000000" w:themeColor="text1"/>
        </w:rPr>
        <w:t xml:space="preserve"> </w:t>
      </w:r>
      <w:r w:rsidR="00CD56A1" w:rsidRPr="00772ACC">
        <w:rPr>
          <w:color w:val="000000" w:themeColor="text1"/>
        </w:rPr>
        <w:t>Disciplinární řád AŠSK Č</w:t>
      </w:r>
      <w:r w:rsidR="00D574B4" w:rsidRPr="00772ACC">
        <w:rPr>
          <w:color w:val="000000" w:themeColor="text1"/>
        </w:rPr>
        <w:t>R</w:t>
      </w:r>
      <w:bookmarkEnd w:id="14"/>
      <w:bookmarkEnd w:id="15"/>
      <w:r w:rsidR="00D574B4" w:rsidRPr="00772ACC">
        <w:rPr>
          <w:color w:val="000000" w:themeColor="text1"/>
        </w:rPr>
        <w:t xml:space="preserve"> </w:t>
      </w:r>
    </w:p>
    <w:p w14:paraId="49D10EB5" w14:textId="77777777" w:rsidR="00D574B4" w:rsidRPr="00772ACC" w:rsidRDefault="00D574B4" w:rsidP="00D574B4">
      <w:pPr>
        <w:rPr>
          <w:color w:val="000000" w:themeColor="text1"/>
          <w:sz w:val="23"/>
          <w:szCs w:val="23"/>
        </w:rPr>
      </w:pPr>
    </w:p>
    <w:p w14:paraId="742E039A" w14:textId="77777777" w:rsidR="00D574B4" w:rsidRPr="00772ACC" w:rsidRDefault="00D574B4" w:rsidP="00D574B4">
      <w:pPr>
        <w:rPr>
          <w:color w:val="000000" w:themeColor="text1"/>
          <w:sz w:val="23"/>
          <w:szCs w:val="23"/>
        </w:rPr>
      </w:pPr>
    </w:p>
    <w:p w14:paraId="244D2096" w14:textId="77777777" w:rsidR="00D574B4" w:rsidRPr="00772ACC" w:rsidRDefault="00D574B4" w:rsidP="00D574B4">
      <w:pPr>
        <w:rPr>
          <w:color w:val="000000" w:themeColor="text1"/>
          <w:sz w:val="23"/>
          <w:szCs w:val="23"/>
        </w:rPr>
      </w:pPr>
      <w:r w:rsidRPr="00772ACC">
        <w:rPr>
          <w:color w:val="000000" w:themeColor="text1"/>
          <w:sz w:val="23"/>
          <w:szCs w:val="23"/>
        </w:rPr>
        <w:t>Výkonný výbor AŠSK ČR přijal usnesení, kterým schválil následující znění disciplinárního řádu pro soutěže pořád</w:t>
      </w:r>
      <w:r w:rsidR="00F34190">
        <w:rPr>
          <w:color w:val="000000" w:themeColor="text1"/>
          <w:sz w:val="23"/>
          <w:szCs w:val="23"/>
        </w:rPr>
        <w:t>ané AŠSK ČR ve školním roce 2018/2019</w:t>
      </w:r>
      <w:r w:rsidRPr="00772ACC">
        <w:rPr>
          <w:color w:val="000000" w:themeColor="text1"/>
          <w:sz w:val="23"/>
          <w:szCs w:val="23"/>
        </w:rPr>
        <w:t>.</w:t>
      </w:r>
    </w:p>
    <w:p w14:paraId="3DE7D4DD" w14:textId="77777777" w:rsidR="00D574B4" w:rsidRPr="00772ACC" w:rsidRDefault="00D574B4" w:rsidP="00D574B4">
      <w:pPr>
        <w:rPr>
          <w:color w:val="000000" w:themeColor="text1"/>
          <w:sz w:val="23"/>
          <w:szCs w:val="23"/>
        </w:rPr>
      </w:pPr>
    </w:p>
    <w:p w14:paraId="01DDE8DF" w14:textId="77777777" w:rsidR="00D574B4" w:rsidRPr="00772ACC" w:rsidRDefault="00D574B4" w:rsidP="00D574B4">
      <w:pPr>
        <w:rPr>
          <w:b/>
          <w:bCs/>
          <w:color w:val="000000" w:themeColor="text1"/>
          <w:sz w:val="23"/>
          <w:szCs w:val="23"/>
        </w:rPr>
      </w:pPr>
      <w:r w:rsidRPr="00772ACC">
        <w:rPr>
          <w:b/>
          <w:bCs/>
          <w:color w:val="000000" w:themeColor="text1"/>
          <w:sz w:val="23"/>
          <w:szCs w:val="23"/>
        </w:rPr>
        <w:t>Rozhodnými orgány pro posouzení přestupků a porušení pravidel jsou:</w:t>
      </w:r>
    </w:p>
    <w:p w14:paraId="393B6A89" w14:textId="77777777" w:rsidR="00D574B4" w:rsidRPr="00772ACC" w:rsidRDefault="00D574B4" w:rsidP="00D574B4">
      <w:pPr>
        <w:numPr>
          <w:ilvl w:val="0"/>
          <w:numId w:val="14"/>
        </w:numPr>
        <w:rPr>
          <w:color w:val="000000" w:themeColor="text1"/>
          <w:sz w:val="23"/>
          <w:szCs w:val="23"/>
        </w:rPr>
      </w:pPr>
      <w:r w:rsidRPr="00772ACC">
        <w:rPr>
          <w:color w:val="000000" w:themeColor="text1"/>
          <w:sz w:val="23"/>
          <w:szCs w:val="23"/>
        </w:rPr>
        <w:t>soutěžní komise (uvedena v propozicích)</w:t>
      </w:r>
    </w:p>
    <w:p w14:paraId="3772D41A" w14:textId="77777777" w:rsidR="00D574B4" w:rsidRPr="00772ACC" w:rsidRDefault="00D574B4" w:rsidP="00D574B4">
      <w:pPr>
        <w:numPr>
          <w:ilvl w:val="0"/>
          <w:numId w:val="14"/>
        </w:numPr>
        <w:rPr>
          <w:color w:val="000000" w:themeColor="text1"/>
          <w:sz w:val="23"/>
          <w:szCs w:val="23"/>
        </w:rPr>
      </w:pPr>
      <w:r w:rsidRPr="00772ACC">
        <w:rPr>
          <w:color w:val="000000" w:themeColor="text1"/>
          <w:sz w:val="23"/>
          <w:szCs w:val="23"/>
        </w:rPr>
        <w:t>územně příslušná OR AŠSK ČR</w:t>
      </w:r>
    </w:p>
    <w:p w14:paraId="4B3FBB1E" w14:textId="77777777" w:rsidR="00D574B4" w:rsidRPr="00772ACC" w:rsidRDefault="00D574B4" w:rsidP="00D574B4">
      <w:pPr>
        <w:numPr>
          <w:ilvl w:val="0"/>
          <w:numId w:val="14"/>
        </w:numPr>
        <w:rPr>
          <w:color w:val="000000" w:themeColor="text1"/>
          <w:sz w:val="23"/>
          <w:szCs w:val="23"/>
        </w:rPr>
      </w:pPr>
      <w:r w:rsidRPr="00772ACC">
        <w:rPr>
          <w:color w:val="000000" w:themeColor="text1"/>
          <w:sz w:val="23"/>
          <w:szCs w:val="23"/>
        </w:rPr>
        <w:t>územně příslušná KR AŠSK ČR</w:t>
      </w:r>
    </w:p>
    <w:p w14:paraId="66FA4749" w14:textId="77777777" w:rsidR="00D574B4" w:rsidRPr="00772ACC" w:rsidRDefault="00D574B4" w:rsidP="00D574B4">
      <w:pPr>
        <w:numPr>
          <w:ilvl w:val="0"/>
          <w:numId w:val="14"/>
        </w:numPr>
        <w:rPr>
          <w:color w:val="000000" w:themeColor="text1"/>
          <w:sz w:val="23"/>
          <w:szCs w:val="23"/>
        </w:rPr>
      </w:pPr>
      <w:r w:rsidRPr="00772ACC">
        <w:rPr>
          <w:color w:val="000000" w:themeColor="text1"/>
          <w:sz w:val="23"/>
          <w:szCs w:val="23"/>
        </w:rPr>
        <w:t>disciplinární komise AŠSK ČR (jmenována VV na školní rok)</w:t>
      </w:r>
    </w:p>
    <w:p w14:paraId="2A8DB01C" w14:textId="77777777" w:rsidR="00D574B4" w:rsidRPr="00772ACC" w:rsidRDefault="00D574B4" w:rsidP="00D574B4">
      <w:pPr>
        <w:numPr>
          <w:ilvl w:val="0"/>
          <w:numId w:val="14"/>
        </w:numPr>
        <w:rPr>
          <w:color w:val="000000" w:themeColor="text1"/>
          <w:sz w:val="23"/>
          <w:szCs w:val="23"/>
        </w:rPr>
      </w:pPr>
      <w:r w:rsidRPr="00772ACC">
        <w:rPr>
          <w:color w:val="000000" w:themeColor="text1"/>
          <w:sz w:val="23"/>
          <w:szCs w:val="23"/>
        </w:rPr>
        <w:t>Výkonný výbor AŠSK ČR, konečný rozhodný a odvolací orgán.</w:t>
      </w:r>
    </w:p>
    <w:p w14:paraId="18A9EDED" w14:textId="77777777" w:rsidR="00D574B4" w:rsidRPr="00772ACC" w:rsidRDefault="00D574B4" w:rsidP="00D574B4">
      <w:pPr>
        <w:rPr>
          <w:color w:val="000000" w:themeColor="text1"/>
          <w:sz w:val="23"/>
          <w:szCs w:val="23"/>
        </w:rPr>
      </w:pPr>
    </w:p>
    <w:p w14:paraId="4A196913" w14:textId="77777777" w:rsidR="00D574B4" w:rsidRPr="00772ACC" w:rsidRDefault="00187293" w:rsidP="00E67306">
      <w:pPr>
        <w:pStyle w:val="Nadpis2"/>
        <w:numPr>
          <w:ilvl w:val="0"/>
          <w:numId w:val="0"/>
        </w:numPr>
        <w:rPr>
          <w:color w:val="000000" w:themeColor="text1"/>
        </w:rPr>
      </w:pPr>
      <w:bookmarkStart w:id="16" w:name="_Toc522717305"/>
      <w:r w:rsidRPr="00772ACC">
        <w:rPr>
          <w:color w:val="000000" w:themeColor="text1"/>
        </w:rPr>
        <w:t>3</w:t>
      </w:r>
      <w:r w:rsidR="00E67306" w:rsidRPr="00772ACC">
        <w:rPr>
          <w:color w:val="000000" w:themeColor="text1"/>
        </w:rPr>
        <w:t>.1</w:t>
      </w:r>
      <w:r w:rsidR="00D574B4" w:rsidRPr="00772ACC">
        <w:rPr>
          <w:color w:val="000000" w:themeColor="text1"/>
        </w:rPr>
        <w:t xml:space="preserve"> Disciplinární komise na úrovni ústředí (DK)</w:t>
      </w:r>
      <w:bookmarkEnd w:id="16"/>
    </w:p>
    <w:p w14:paraId="4BE0DEC9" w14:textId="77777777" w:rsidR="00E67306" w:rsidRPr="00772ACC" w:rsidRDefault="00E67306" w:rsidP="00D574B4">
      <w:pPr>
        <w:jc w:val="both"/>
        <w:rPr>
          <w:color w:val="000000" w:themeColor="text1"/>
          <w:sz w:val="23"/>
          <w:szCs w:val="23"/>
        </w:rPr>
      </w:pPr>
    </w:p>
    <w:p w14:paraId="0CCF998B" w14:textId="77777777" w:rsidR="00D574B4" w:rsidRPr="00772ACC" w:rsidRDefault="00D574B4" w:rsidP="00D14268">
      <w:pPr>
        <w:jc w:val="both"/>
        <w:rPr>
          <w:color w:val="000000" w:themeColor="text1"/>
          <w:sz w:val="23"/>
          <w:szCs w:val="23"/>
        </w:rPr>
      </w:pPr>
      <w:r w:rsidRPr="00772ACC">
        <w:rPr>
          <w:color w:val="000000" w:themeColor="text1"/>
          <w:sz w:val="23"/>
          <w:szCs w:val="23"/>
        </w:rPr>
        <w:t>Složení komise: zástupce VV – předseda, 1 zástupce g</w:t>
      </w:r>
      <w:r w:rsidR="00F34190">
        <w:rPr>
          <w:color w:val="000000" w:themeColor="text1"/>
          <w:sz w:val="23"/>
          <w:szCs w:val="23"/>
        </w:rPr>
        <w:t>arantů sportů + 1 nominovaná osoba</w:t>
      </w:r>
    </w:p>
    <w:p w14:paraId="134218C7" w14:textId="77777777" w:rsidR="00D574B4" w:rsidRPr="00772ACC" w:rsidRDefault="00D574B4" w:rsidP="00D14268">
      <w:pPr>
        <w:numPr>
          <w:ilvl w:val="0"/>
          <w:numId w:val="14"/>
        </w:numPr>
        <w:jc w:val="both"/>
        <w:rPr>
          <w:color w:val="000000" w:themeColor="text1"/>
          <w:sz w:val="23"/>
          <w:szCs w:val="23"/>
        </w:rPr>
      </w:pPr>
      <w:r w:rsidRPr="00772ACC">
        <w:rPr>
          <w:color w:val="000000" w:themeColor="text1"/>
          <w:sz w:val="23"/>
          <w:szCs w:val="23"/>
        </w:rPr>
        <w:t>komisi jmenuje VV AŠSK ČR vždy na příslušný školní rok a je uveřejněna v brožuře VPP AŠSK ČR</w:t>
      </w:r>
    </w:p>
    <w:p w14:paraId="69BD555E" w14:textId="77777777" w:rsidR="00D574B4" w:rsidRPr="00772ACC" w:rsidRDefault="00D574B4" w:rsidP="00D14268">
      <w:pPr>
        <w:numPr>
          <w:ilvl w:val="0"/>
          <w:numId w:val="14"/>
        </w:numPr>
        <w:jc w:val="both"/>
        <w:rPr>
          <w:color w:val="000000" w:themeColor="text1"/>
          <w:sz w:val="23"/>
          <w:szCs w:val="23"/>
        </w:rPr>
      </w:pPr>
      <w:r w:rsidRPr="00772ACC">
        <w:rPr>
          <w:color w:val="000000" w:themeColor="text1"/>
          <w:sz w:val="23"/>
          <w:szCs w:val="23"/>
        </w:rPr>
        <w:t>komise řeší přestupky a rozhoduje o nich na základě náv</w:t>
      </w:r>
      <w:r w:rsidR="00F34190">
        <w:rPr>
          <w:color w:val="000000" w:themeColor="text1"/>
          <w:sz w:val="23"/>
          <w:szCs w:val="23"/>
        </w:rPr>
        <w:t xml:space="preserve">rhu příslušného garanta sportu </w:t>
      </w:r>
      <w:r w:rsidRPr="00772ACC">
        <w:rPr>
          <w:color w:val="000000" w:themeColor="text1"/>
          <w:sz w:val="23"/>
          <w:szCs w:val="23"/>
        </w:rPr>
        <w:t xml:space="preserve"> </w:t>
      </w:r>
    </w:p>
    <w:p w14:paraId="1F80F781" w14:textId="77777777" w:rsidR="00D574B4" w:rsidRPr="00772ACC" w:rsidRDefault="00D574B4" w:rsidP="00D14268">
      <w:pPr>
        <w:numPr>
          <w:ilvl w:val="0"/>
          <w:numId w:val="14"/>
        </w:numPr>
        <w:jc w:val="both"/>
        <w:rPr>
          <w:color w:val="000000" w:themeColor="text1"/>
          <w:sz w:val="23"/>
          <w:szCs w:val="23"/>
        </w:rPr>
      </w:pPr>
      <w:r w:rsidRPr="00772ACC">
        <w:rPr>
          <w:color w:val="000000" w:themeColor="text1"/>
          <w:sz w:val="23"/>
          <w:szCs w:val="23"/>
        </w:rPr>
        <w:t>rozhodnutí schvaluje VV na základě návrhu disciplinární komise.</w:t>
      </w:r>
    </w:p>
    <w:p w14:paraId="31A3C91C" w14:textId="77777777" w:rsidR="00D574B4" w:rsidRPr="00772ACC" w:rsidRDefault="00D574B4" w:rsidP="00D574B4">
      <w:pPr>
        <w:rPr>
          <w:color w:val="000000" w:themeColor="text1"/>
          <w:sz w:val="23"/>
          <w:szCs w:val="23"/>
        </w:rPr>
      </w:pPr>
    </w:p>
    <w:p w14:paraId="73670851" w14:textId="77777777" w:rsidR="00D574B4" w:rsidRPr="00772ACC" w:rsidRDefault="00187293" w:rsidP="00E67306">
      <w:pPr>
        <w:pStyle w:val="Nadpis2"/>
        <w:numPr>
          <w:ilvl w:val="0"/>
          <w:numId w:val="0"/>
        </w:numPr>
        <w:rPr>
          <w:color w:val="000000" w:themeColor="text1"/>
        </w:rPr>
      </w:pPr>
      <w:bookmarkStart w:id="17" w:name="_Toc522717306"/>
      <w:r w:rsidRPr="00772ACC">
        <w:rPr>
          <w:color w:val="000000" w:themeColor="text1"/>
        </w:rPr>
        <w:t>3</w:t>
      </w:r>
      <w:r w:rsidR="00E67306" w:rsidRPr="00772ACC">
        <w:rPr>
          <w:color w:val="000000" w:themeColor="text1"/>
        </w:rPr>
        <w:t>.2</w:t>
      </w:r>
      <w:r w:rsidR="00D574B4" w:rsidRPr="00772ACC">
        <w:rPr>
          <w:color w:val="000000" w:themeColor="text1"/>
        </w:rPr>
        <w:t xml:space="preserve"> Kompetence v rozhodování – odvolací orgány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3088"/>
        <w:gridCol w:w="180"/>
        <w:gridCol w:w="2258"/>
        <w:gridCol w:w="1842"/>
      </w:tblGrid>
      <w:tr w:rsidR="00772ACC" w:rsidRPr="00772ACC" w14:paraId="6F91380A" w14:textId="77777777" w:rsidTr="008B413B">
        <w:trPr>
          <w:cantSplit/>
        </w:trPr>
        <w:tc>
          <w:tcPr>
            <w:tcW w:w="1842" w:type="dxa"/>
            <w:vMerge w:val="restart"/>
          </w:tcPr>
          <w:p w14:paraId="52B700C3" w14:textId="77777777" w:rsidR="00D574B4" w:rsidRPr="00772ACC" w:rsidRDefault="00D574B4" w:rsidP="008B413B">
            <w:pPr>
              <w:rPr>
                <w:b/>
                <w:bCs/>
                <w:color w:val="000000" w:themeColor="text1"/>
                <w:sz w:val="23"/>
                <w:szCs w:val="23"/>
              </w:rPr>
            </w:pPr>
            <w:r w:rsidRPr="00772ACC">
              <w:rPr>
                <w:b/>
                <w:bCs/>
                <w:color w:val="000000" w:themeColor="text1"/>
                <w:sz w:val="23"/>
                <w:szCs w:val="23"/>
              </w:rPr>
              <w:t>Úroveň soutěže</w:t>
            </w:r>
          </w:p>
        </w:tc>
        <w:tc>
          <w:tcPr>
            <w:tcW w:w="3088" w:type="dxa"/>
            <w:vMerge w:val="restart"/>
          </w:tcPr>
          <w:p w14:paraId="51A52410" w14:textId="77777777" w:rsidR="00D574B4" w:rsidRPr="00772ACC" w:rsidRDefault="00D574B4" w:rsidP="008B413B">
            <w:pPr>
              <w:rPr>
                <w:b/>
                <w:bCs/>
                <w:color w:val="000000" w:themeColor="text1"/>
                <w:sz w:val="23"/>
                <w:szCs w:val="23"/>
              </w:rPr>
            </w:pPr>
            <w:r w:rsidRPr="00772ACC">
              <w:rPr>
                <w:b/>
                <w:bCs/>
                <w:color w:val="000000" w:themeColor="text1"/>
                <w:sz w:val="23"/>
                <w:szCs w:val="23"/>
              </w:rPr>
              <w:t>Porušení vydaných propozic</w:t>
            </w:r>
          </w:p>
        </w:tc>
        <w:tc>
          <w:tcPr>
            <w:tcW w:w="180" w:type="dxa"/>
          </w:tcPr>
          <w:p w14:paraId="476550E1" w14:textId="77777777" w:rsidR="00D574B4" w:rsidRPr="00772ACC" w:rsidRDefault="00D574B4" w:rsidP="008B413B">
            <w:pPr>
              <w:rPr>
                <w:b/>
                <w:bCs/>
                <w:color w:val="000000" w:themeColor="text1"/>
                <w:sz w:val="23"/>
                <w:szCs w:val="23"/>
              </w:rPr>
            </w:pPr>
          </w:p>
        </w:tc>
        <w:tc>
          <w:tcPr>
            <w:tcW w:w="4100" w:type="dxa"/>
            <w:gridSpan w:val="2"/>
          </w:tcPr>
          <w:p w14:paraId="14DCA421" w14:textId="77777777" w:rsidR="00D574B4" w:rsidRPr="00772ACC" w:rsidRDefault="00D574B4" w:rsidP="008B413B">
            <w:pPr>
              <w:jc w:val="center"/>
              <w:rPr>
                <w:b/>
                <w:bCs/>
                <w:color w:val="000000" w:themeColor="text1"/>
                <w:sz w:val="23"/>
                <w:szCs w:val="23"/>
              </w:rPr>
            </w:pPr>
            <w:r w:rsidRPr="00772ACC">
              <w:rPr>
                <w:b/>
                <w:bCs/>
                <w:color w:val="000000" w:themeColor="text1"/>
                <w:sz w:val="23"/>
                <w:szCs w:val="23"/>
              </w:rPr>
              <w:t>Disciplinární trest</w:t>
            </w:r>
          </w:p>
        </w:tc>
      </w:tr>
      <w:tr w:rsidR="00772ACC" w:rsidRPr="00772ACC" w14:paraId="229BE94E" w14:textId="77777777" w:rsidTr="008B413B">
        <w:trPr>
          <w:cantSplit/>
        </w:trPr>
        <w:tc>
          <w:tcPr>
            <w:tcW w:w="1842" w:type="dxa"/>
            <w:vMerge/>
          </w:tcPr>
          <w:p w14:paraId="311FBE5C" w14:textId="77777777" w:rsidR="00D574B4" w:rsidRPr="00772ACC" w:rsidRDefault="00D574B4" w:rsidP="008B413B">
            <w:pPr>
              <w:rPr>
                <w:color w:val="000000" w:themeColor="text1"/>
                <w:sz w:val="23"/>
                <w:szCs w:val="23"/>
              </w:rPr>
            </w:pPr>
          </w:p>
        </w:tc>
        <w:tc>
          <w:tcPr>
            <w:tcW w:w="3088" w:type="dxa"/>
            <w:vMerge/>
          </w:tcPr>
          <w:p w14:paraId="29D6AA76" w14:textId="77777777" w:rsidR="00D574B4" w:rsidRPr="00772ACC" w:rsidRDefault="00D574B4" w:rsidP="008B413B">
            <w:pPr>
              <w:rPr>
                <w:color w:val="000000" w:themeColor="text1"/>
                <w:sz w:val="23"/>
                <w:szCs w:val="23"/>
              </w:rPr>
            </w:pPr>
          </w:p>
        </w:tc>
        <w:tc>
          <w:tcPr>
            <w:tcW w:w="180" w:type="dxa"/>
          </w:tcPr>
          <w:p w14:paraId="2B563EF2" w14:textId="77777777" w:rsidR="00D574B4" w:rsidRPr="00772ACC" w:rsidRDefault="00D574B4" w:rsidP="008B413B">
            <w:pPr>
              <w:rPr>
                <w:color w:val="000000" w:themeColor="text1"/>
                <w:sz w:val="23"/>
                <w:szCs w:val="23"/>
              </w:rPr>
            </w:pPr>
          </w:p>
        </w:tc>
        <w:tc>
          <w:tcPr>
            <w:tcW w:w="2258" w:type="dxa"/>
          </w:tcPr>
          <w:p w14:paraId="26B987BB" w14:textId="77777777" w:rsidR="00D574B4" w:rsidRPr="00772ACC" w:rsidRDefault="00D574B4" w:rsidP="008B413B">
            <w:pPr>
              <w:jc w:val="center"/>
              <w:rPr>
                <w:color w:val="000000" w:themeColor="text1"/>
                <w:sz w:val="23"/>
                <w:szCs w:val="23"/>
              </w:rPr>
            </w:pPr>
            <w:r w:rsidRPr="00772ACC">
              <w:rPr>
                <w:color w:val="000000" w:themeColor="text1"/>
                <w:sz w:val="23"/>
                <w:szCs w:val="23"/>
              </w:rPr>
              <w:t>Rozhoduje *</w:t>
            </w:r>
          </w:p>
        </w:tc>
        <w:tc>
          <w:tcPr>
            <w:tcW w:w="1842" w:type="dxa"/>
          </w:tcPr>
          <w:p w14:paraId="3698E527" w14:textId="77777777" w:rsidR="00D574B4" w:rsidRPr="00772ACC" w:rsidRDefault="00D574B4" w:rsidP="008B413B">
            <w:pPr>
              <w:jc w:val="center"/>
              <w:rPr>
                <w:color w:val="000000" w:themeColor="text1"/>
                <w:sz w:val="23"/>
                <w:szCs w:val="23"/>
              </w:rPr>
            </w:pPr>
            <w:r w:rsidRPr="00772ACC">
              <w:rPr>
                <w:color w:val="000000" w:themeColor="text1"/>
                <w:sz w:val="23"/>
                <w:szCs w:val="23"/>
              </w:rPr>
              <w:t>Odvolací orgán</w:t>
            </w:r>
          </w:p>
        </w:tc>
      </w:tr>
      <w:tr w:rsidR="00772ACC" w:rsidRPr="00772ACC" w14:paraId="3FEC2830" w14:textId="77777777" w:rsidTr="008B413B">
        <w:tc>
          <w:tcPr>
            <w:tcW w:w="1842" w:type="dxa"/>
          </w:tcPr>
          <w:p w14:paraId="52520A89" w14:textId="77777777" w:rsidR="00D574B4" w:rsidRPr="00772ACC" w:rsidRDefault="00D574B4" w:rsidP="008B413B">
            <w:pPr>
              <w:rPr>
                <w:color w:val="000000" w:themeColor="text1"/>
                <w:sz w:val="23"/>
                <w:szCs w:val="23"/>
              </w:rPr>
            </w:pPr>
            <w:r w:rsidRPr="00772ACC">
              <w:rPr>
                <w:color w:val="000000" w:themeColor="text1"/>
                <w:sz w:val="23"/>
                <w:szCs w:val="23"/>
              </w:rPr>
              <w:t xml:space="preserve">Místní, </w:t>
            </w:r>
          </w:p>
          <w:p w14:paraId="306B0243" w14:textId="77777777" w:rsidR="00D574B4" w:rsidRPr="00772ACC" w:rsidRDefault="00D574B4" w:rsidP="008B413B">
            <w:pPr>
              <w:rPr>
                <w:color w:val="000000" w:themeColor="text1"/>
                <w:sz w:val="23"/>
                <w:szCs w:val="23"/>
              </w:rPr>
            </w:pPr>
            <w:r w:rsidRPr="00772ACC">
              <w:rPr>
                <w:color w:val="000000" w:themeColor="text1"/>
                <w:sz w:val="23"/>
                <w:szCs w:val="23"/>
              </w:rPr>
              <w:t>okrskové kolo</w:t>
            </w:r>
          </w:p>
        </w:tc>
        <w:tc>
          <w:tcPr>
            <w:tcW w:w="3088" w:type="dxa"/>
          </w:tcPr>
          <w:p w14:paraId="14428BAD" w14:textId="77777777" w:rsidR="00D574B4" w:rsidRPr="00772ACC" w:rsidRDefault="00D574B4" w:rsidP="008B413B">
            <w:pPr>
              <w:rPr>
                <w:color w:val="000000" w:themeColor="text1"/>
                <w:sz w:val="23"/>
                <w:szCs w:val="23"/>
              </w:rPr>
            </w:pPr>
            <w:r w:rsidRPr="00772ACC">
              <w:rPr>
                <w:color w:val="000000" w:themeColor="text1"/>
                <w:sz w:val="23"/>
                <w:szCs w:val="23"/>
              </w:rPr>
              <w:t>Soutěžní komise</w:t>
            </w:r>
          </w:p>
        </w:tc>
        <w:tc>
          <w:tcPr>
            <w:tcW w:w="180" w:type="dxa"/>
          </w:tcPr>
          <w:p w14:paraId="57F51C53" w14:textId="77777777" w:rsidR="00D574B4" w:rsidRPr="00772ACC" w:rsidRDefault="00D574B4" w:rsidP="008B413B">
            <w:pPr>
              <w:rPr>
                <w:color w:val="000000" w:themeColor="text1"/>
                <w:sz w:val="23"/>
                <w:szCs w:val="23"/>
              </w:rPr>
            </w:pPr>
          </w:p>
        </w:tc>
        <w:tc>
          <w:tcPr>
            <w:tcW w:w="2258" w:type="dxa"/>
          </w:tcPr>
          <w:p w14:paraId="714C89FF" w14:textId="77777777" w:rsidR="00D574B4" w:rsidRPr="00772ACC" w:rsidRDefault="00D574B4" w:rsidP="008B413B">
            <w:pPr>
              <w:rPr>
                <w:color w:val="000000" w:themeColor="text1"/>
                <w:sz w:val="23"/>
                <w:szCs w:val="23"/>
              </w:rPr>
            </w:pPr>
            <w:r w:rsidRPr="00772ACC">
              <w:rPr>
                <w:color w:val="000000" w:themeColor="text1"/>
                <w:sz w:val="23"/>
                <w:szCs w:val="23"/>
              </w:rPr>
              <w:t>OR AŠSK ČR</w:t>
            </w:r>
          </w:p>
        </w:tc>
        <w:tc>
          <w:tcPr>
            <w:tcW w:w="1842" w:type="dxa"/>
          </w:tcPr>
          <w:p w14:paraId="2056E06B" w14:textId="77777777" w:rsidR="00D574B4" w:rsidRPr="00772ACC" w:rsidRDefault="00D574B4" w:rsidP="008B413B">
            <w:pPr>
              <w:rPr>
                <w:color w:val="000000" w:themeColor="text1"/>
                <w:sz w:val="23"/>
                <w:szCs w:val="23"/>
              </w:rPr>
            </w:pPr>
            <w:r w:rsidRPr="00772ACC">
              <w:rPr>
                <w:color w:val="000000" w:themeColor="text1"/>
                <w:sz w:val="23"/>
                <w:szCs w:val="23"/>
              </w:rPr>
              <w:t>KR AŠSK ČR</w:t>
            </w:r>
          </w:p>
        </w:tc>
      </w:tr>
      <w:tr w:rsidR="00772ACC" w:rsidRPr="00772ACC" w14:paraId="5DF5B557" w14:textId="77777777" w:rsidTr="008B413B">
        <w:tc>
          <w:tcPr>
            <w:tcW w:w="1842" w:type="dxa"/>
          </w:tcPr>
          <w:p w14:paraId="61CE7F92" w14:textId="77777777" w:rsidR="00D574B4" w:rsidRPr="00772ACC" w:rsidRDefault="00D574B4" w:rsidP="008B413B">
            <w:pPr>
              <w:rPr>
                <w:color w:val="000000" w:themeColor="text1"/>
                <w:sz w:val="23"/>
                <w:szCs w:val="23"/>
              </w:rPr>
            </w:pPr>
            <w:r w:rsidRPr="00772ACC">
              <w:rPr>
                <w:color w:val="000000" w:themeColor="text1"/>
                <w:sz w:val="23"/>
                <w:szCs w:val="23"/>
              </w:rPr>
              <w:t>Okresní kolo</w:t>
            </w:r>
          </w:p>
        </w:tc>
        <w:tc>
          <w:tcPr>
            <w:tcW w:w="3088" w:type="dxa"/>
          </w:tcPr>
          <w:p w14:paraId="4A00DE7A" w14:textId="77777777" w:rsidR="00D574B4" w:rsidRPr="00772ACC" w:rsidRDefault="00D574B4" w:rsidP="008B413B">
            <w:pPr>
              <w:rPr>
                <w:color w:val="000000" w:themeColor="text1"/>
                <w:sz w:val="23"/>
                <w:szCs w:val="23"/>
              </w:rPr>
            </w:pPr>
            <w:r w:rsidRPr="00772ACC">
              <w:rPr>
                <w:color w:val="000000" w:themeColor="text1"/>
                <w:sz w:val="23"/>
                <w:szCs w:val="23"/>
              </w:rPr>
              <w:t>Soutěžní komise</w:t>
            </w:r>
          </w:p>
        </w:tc>
        <w:tc>
          <w:tcPr>
            <w:tcW w:w="180" w:type="dxa"/>
          </w:tcPr>
          <w:p w14:paraId="1E63D161" w14:textId="77777777" w:rsidR="00D574B4" w:rsidRPr="00772ACC" w:rsidRDefault="00D574B4" w:rsidP="008B413B">
            <w:pPr>
              <w:rPr>
                <w:color w:val="000000" w:themeColor="text1"/>
                <w:sz w:val="23"/>
                <w:szCs w:val="23"/>
              </w:rPr>
            </w:pPr>
          </w:p>
        </w:tc>
        <w:tc>
          <w:tcPr>
            <w:tcW w:w="2258" w:type="dxa"/>
          </w:tcPr>
          <w:p w14:paraId="76642EA8" w14:textId="77777777" w:rsidR="00D574B4" w:rsidRPr="00772ACC" w:rsidRDefault="00D574B4" w:rsidP="008B413B">
            <w:pPr>
              <w:rPr>
                <w:color w:val="000000" w:themeColor="text1"/>
                <w:sz w:val="23"/>
                <w:szCs w:val="23"/>
              </w:rPr>
            </w:pPr>
            <w:r w:rsidRPr="00772ACC">
              <w:rPr>
                <w:color w:val="000000" w:themeColor="text1"/>
                <w:sz w:val="23"/>
                <w:szCs w:val="23"/>
              </w:rPr>
              <w:t>OR AŠSK ČR</w:t>
            </w:r>
          </w:p>
        </w:tc>
        <w:tc>
          <w:tcPr>
            <w:tcW w:w="1842" w:type="dxa"/>
          </w:tcPr>
          <w:p w14:paraId="7C5EDA9D" w14:textId="77777777" w:rsidR="00D574B4" w:rsidRPr="00772ACC" w:rsidRDefault="00D574B4" w:rsidP="008B413B">
            <w:pPr>
              <w:rPr>
                <w:color w:val="000000" w:themeColor="text1"/>
                <w:sz w:val="23"/>
                <w:szCs w:val="23"/>
              </w:rPr>
            </w:pPr>
            <w:r w:rsidRPr="00772ACC">
              <w:rPr>
                <w:color w:val="000000" w:themeColor="text1"/>
                <w:sz w:val="23"/>
                <w:szCs w:val="23"/>
              </w:rPr>
              <w:t>KR AŠSK ČR</w:t>
            </w:r>
          </w:p>
        </w:tc>
      </w:tr>
      <w:tr w:rsidR="00772ACC" w:rsidRPr="00772ACC" w14:paraId="2033EA14" w14:textId="77777777" w:rsidTr="008B413B">
        <w:tc>
          <w:tcPr>
            <w:tcW w:w="1842" w:type="dxa"/>
          </w:tcPr>
          <w:p w14:paraId="363AB1A2" w14:textId="77777777" w:rsidR="00D574B4" w:rsidRPr="00772ACC" w:rsidRDefault="00D574B4" w:rsidP="008B413B">
            <w:pPr>
              <w:rPr>
                <w:color w:val="000000" w:themeColor="text1"/>
                <w:sz w:val="23"/>
                <w:szCs w:val="23"/>
              </w:rPr>
            </w:pPr>
            <w:r w:rsidRPr="00772ACC">
              <w:rPr>
                <w:color w:val="000000" w:themeColor="text1"/>
                <w:sz w:val="23"/>
                <w:szCs w:val="23"/>
              </w:rPr>
              <w:t>Krajské kolo</w:t>
            </w:r>
          </w:p>
        </w:tc>
        <w:tc>
          <w:tcPr>
            <w:tcW w:w="3088" w:type="dxa"/>
          </w:tcPr>
          <w:p w14:paraId="04BD6454" w14:textId="77777777" w:rsidR="00D574B4" w:rsidRPr="00772ACC" w:rsidRDefault="00D574B4" w:rsidP="008B413B">
            <w:pPr>
              <w:rPr>
                <w:color w:val="000000" w:themeColor="text1"/>
                <w:sz w:val="23"/>
                <w:szCs w:val="23"/>
              </w:rPr>
            </w:pPr>
            <w:r w:rsidRPr="00772ACC">
              <w:rPr>
                <w:color w:val="000000" w:themeColor="text1"/>
                <w:sz w:val="23"/>
                <w:szCs w:val="23"/>
              </w:rPr>
              <w:t>Soutěžní komise</w:t>
            </w:r>
          </w:p>
        </w:tc>
        <w:tc>
          <w:tcPr>
            <w:tcW w:w="180" w:type="dxa"/>
          </w:tcPr>
          <w:p w14:paraId="70BEA123" w14:textId="77777777" w:rsidR="00D574B4" w:rsidRPr="00772ACC" w:rsidRDefault="00D574B4" w:rsidP="008B413B">
            <w:pPr>
              <w:rPr>
                <w:color w:val="000000" w:themeColor="text1"/>
                <w:sz w:val="23"/>
                <w:szCs w:val="23"/>
              </w:rPr>
            </w:pPr>
          </w:p>
        </w:tc>
        <w:tc>
          <w:tcPr>
            <w:tcW w:w="2258" w:type="dxa"/>
          </w:tcPr>
          <w:p w14:paraId="5C38A583" w14:textId="77777777" w:rsidR="00D574B4" w:rsidRPr="00772ACC" w:rsidRDefault="00D574B4" w:rsidP="008B413B">
            <w:pPr>
              <w:rPr>
                <w:color w:val="000000" w:themeColor="text1"/>
                <w:sz w:val="23"/>
                <w:szCs w:val="23"/>
              </w:rPr>
            </w:pPr>
            <w:r w:rsidRPr="00772ACC">
              <w:rPr>
                <w:color w:val="000000" w:themeColor="text1"/>
                <w:sz w:val="23"/>
                <w:szCs w:val="23"/>
              </w:rPr>
              <w:t>KR AŠSK ČR</w:t>
            </w:r>
          </w:p>
        </w:tc>
        <w:tc>
          <w:tcPr>
            <w:tcW w:w="1842" w:type="dxa"/>
          </w:tcPr>
          <w:p w14:paraId="04327EB7" w14:textId="77777777" w:rsidR="00D574B4" w:rsidRPr="00772ACC" w:rsidRDefault="00D574B4" w:rsidP="008B413B">
            <w:pPr>
              <w:rPr>
                <w:color w:val="000000" w:themeColor="text1"/>
                <w:sz w:val="23"/>
                <w:szCs w:val="23"/>
              </w:rPr>
            </w:pPr>
            <w:r w:rsidRPr="00772ACC">
              <w:rPr>
                <w:color w:val="000000" w:themeColor="text1"/>
                <w:sz w:val="23"/>
                <w:szCs w:val="23"/>
              </w:rPr>
              <w:t>DK AŠSK ČR</w:t>
            </w:r>
          </w:p>
        </w:tc>
      </w:tr>
      <w:tr w:rsidR="00772ACC" w:rsidRPr="00772ACC" w14:paraId="5FEAD219" w14:textId="77777777" w:rsidTr="008B413B">
        <w:tc>
          <w:tcPr>
            <w:tcW w:w="1842" w:type="dxa"/>
          </w:tcPr>
          <w:p w14:paraId="02A7D291" w14:textId="77777777" w:rsidR="00D574B4" w:rsidRPr="00772ACC" w:rsidRDefault="00D574B4" w:rsidP="008B413B">
            <w:pPr>
              <w:rPr>
                <w:color w:val="000000" w:themeColor="text1"/>
                <w:sz w:val="23"/>
                <w:szCs w:val="23"/>
              </w:rPr>
            </w:pPr>
            <w:r w:rsidRPr="00772ACC">
              <w:rPr>
                <w:color w:val="000000" w:themeColor="text1"/>
                <w:sz w:val="23"/>
                <w:szCs w:val="23"/>
              </w:rPr>
              <w:t>Kvalifikace</w:t>
            </w:r>
          </w:p>
        </w:tc>
        <w:tc>
          <w:tcPr>
            <w:tcW w:w="3088" w:type="dxa"/>
          </w:tcPr>
          <w:p w14:paraId="7B45BB38" w14:textId="77777777" w:rsidR="00D574B4" w:rsidRPr="00772ACC" w:rsidRDefault="00D574B4" w:rsidP="008B413B">
            <w:pPr>
              <w:rPr>
                <w:color w:val="000000" w:themeColor="text1"/>
                <w:sz w:val="23"/>
                <w:szCs w:val="23"/>
              </w:rPr>
            </w:pPr>
            <w:r w:rsidRPr="00772ACC">
              <w:rPr>
                <w:color w:val="000000" w:themeColor="text1"/>
                <w:sz w:val="23"/>
                <w:szCs w:val="23"/>
              </w:rPr>
              <w:t>Soutěžní komise</w:t>
            </w:r>
          </w:p>
        </w:tc>
        <w:tc>
          <w:tcPr>
            <w:tcW w:w="180" w:type="dxa"/>
          </w:tcPr>
          <w:p w14:paraId="3D2C5C8A" w14:textId="77777777" w:rsidR="00D574B4" w:rsidRPr="00772ACC" w:rsidRDefault="00D574B4" w:rsidP="008B413B">
            <w:pPr>
              <w:rPr>
                <w:color w:val="000000" w:themeColor="text1"/>
                <w:sz w:val="23"/>
                <w:szCs w:val="23"/>
              </w:rPr>
            </w:pPr>
          </w:p>
        </w:tc>
        <w:tc>
          <w:tcPr>
            <w:tcW w:w="2258" w:type="dxa"/>
          </w:tcPr>
          <w:p w14:paraId="69E6FB03" w14:textId="77777777" w:rsidR="00D574B4" w:rsidRPr="00772ACC" w:rsidRDefault="00D574B4" w:rsidP="008B413B">
            <w:pPr>
              <w:rPr>
                <w:color w:val="000000" w:themeColor="text1"/>
                <w:sz w:val="23"/>
                <w:szCs w:val="23"/>
              </w:rPr>
            </w:pPr>
            <w:r w:rsidRPr="00772ACC">
              <w:rPr>
                <w:color w:val="000000" w:themeColor="text1"/>
                <w:sz w:val="23"/>
                <w:szCs w:val="23"/>
              </w:rPr>
              <w:t>DK*  AŠSK ČR</w:t>
            </w:r>
          </w:p>
        </w:tc>
        <w:tc>
          <w:tcPr>
            <w:tcW w:w="1842" w:type="dxa"/>
          </w:tcPr>
          <w:p w14:paraId="5D389CF9" w14:textId="77777777" w:rsidR="00D574B4" w:rsidRPr="00772ACC" w:rsidRDefault="00D574B4" w:rsidP="008B413B">
            <w:pPr>
              <w:rPr>
                <w:color w:val="000000" w:themeColor="text1"/>
                <w:sz w:val="23"/>
                <w:szCs w:val="23"/>
              </w:rPr>
            </w:pPr>
            <w:r w:rsidRPr="00772ACC">
              <w:rPr>
                <w:color w:val="000000" w:themeColor="text1"/>
                <w:sz w:val="23"/>
                <w:szCs w:val="23"/>
              </w:rPr>
              <w:t>VV AŠSK ČR</w:t>
            </w:r>
          </w:p>
        </w:tc>
      </w:tr>
      <w:tr w:rsidR="00D574B4" w:rsidRPr="00772ACC" w14:paraId="50D1AD04" w14:textId="77777777" w:rsidTr="008B413B">
        <w:tc>
          <w:tcPr>
            <w:tcW w:w="1842" w:type="dxa"/>
          </w:tcPr>
          <w:p w14:paraId="4E8AFA86" w14:textId="77777777" w:rsidR="00D574B4" w:rsidRPr="00772ACC" w:rsidRDefault="00D574B4" w:rsidP="008B413B">
            <w:pPr>
              <w:rPr>
                <w:color w:val="000000" w:themeColor="text1"/>
                <w:sz w:val="23"/>
                <w:szCs w:val="23"/>
              </w:rPr>
            </w:pPr>
            <w:r w:rsidRPr="00772ACC">
              <w:rPr>
                <w:color w:val="000000" w:themeColor="text1"/>
                <w:sz w:val="23"/>
                <w:szCs w:val="23"/>
              </w:rPr>
              <w:t>RF, finále Poháru</w:t>
            </w:r>
          </w:p>
        </w:tc>
        <w:tc>
          <w:tcPr>
            <w:tcW w:w="3088" w:type="dxa"/>
          </w:tcPr>
          <w:p w14:paraId="44B9C0AB" w14:textId="77777777" w:rsidR="00D574B4" w:rsidRPr="00772ACC" w:rsidRDefault="00D574B4" w:rsidP="008B413B">
            <w:pPr>
              <w:rPr>
                <w:color w:val="000000" w:themeColor="text1"/>
                <w:sz w:val="23"/>
                <w:szCs w:val="23"/>
              </w:rPr>
            </w:pPr>
            <w:r w:rsidRPr="00772ACC">
              <w:rPr>
                <w:color w:val="000000" w:themeColor="text1"/>
                <w:sz w:val="23"/>
                <w:szCs w:val="23"/>
              </w:rPr>
              <w:t>Soutěžní komise</w:t>
            </w:r>
          </w:p>
        </w:tc>
        <w:tc>
          <w:tcPr>
            <w:tcW w:w="180" w:type="dxa"/>
          </w:tcPr>
          <w:p w14:paraId="25213FBB" w14:textId="77777777" w:rsidR="00D574B4" w:rsidRPr="00772ACC" w:rsidRDefault="00D574B4" w:rsidP="008B413B">
            <w:pPr>
              <w:rPr>
                <w:color w:val="000000" w:themeColor="text1"/>
                <w:sz w:val="23"/>
                <w:szCs w:val="23"/>
              </w:rPr>
            </w:pPr>
          </w:p>
        </w:tc>
        <w:tc>
          <w:tcPr>
            <w:tcW w:w="2258" w:type="dxa"/>
          </w:tcPr>
          <w:p w14:paraId="0796BA16" w14:textId="77777777" w:rsidR="00D574B4" w:rsidRPr="00772ACC" w:rsidRDefault="00D574B4" w:rsidP="008B413B">
            <w:pPr>
              <w:rPr>
                <w:color w:val="000000" w:themeColor="text1"/>
                <w:sz w:val="23"/>
                <w:szCs w:val="23"/>
              </w:rPr>
            </w:pPr>
            <w:r w:rsidRPr="00772ACC">
              <w:rPr>
                <w:color w:val="000000" w:themeColor="text1"/>
                <w:sz w:val="23"/>
                <w:szCs w:val="23"/>
              </w:rPr>
              <w:t>DK*  AŠSK ČR</w:t>
            </w:r>
          </w:p>
        </w:tc>
        <w:tc>
          <w:tcPr>
            <w:tcW w:w="1842" w:type="dxa"/>
          </w:tcPr>
          <w:p w14:paraId="3C6D869B" w14:textId="77777777" w:rsidR="00D574B4" w:rsidRPr="00772ACC" w:rsidRDefault="00D574B4" w:rsidP="008B413B">
            <w:pPr>
              <w:rPr>
                <w:color w:val="000000" w:themeColor="text1"/>
                <w:sz w:val="23"/>
                <w:szCs w:val="23"/>
              </w:rPr>
            </w:pPr>
            <w:r w:rsidRPr="00772ACC">
              <w:rPr>
                <w:color w:val="000000" w:themeColor="text1"/>
                <w:sz w:val="23"/>
                <w:szCs w:val="23"/>
              </w:rPr>
              <w:t>VV AŠSK ČR</w:t>
            </w:r>
          </w:p>
        </w:tc>
      </w:tr>
    </w:tbl>
    <w:p w14:paraId="16E761F3" w14:textId="77777777" w:rsidR="00D574B4" w:rsidRPr="00772ACC" w:rsidRDefault="00D574B4" w:rsidP="00D574B4">
      <w:pPr>
        <w:jc w:val="both"/>
        <w:rPr>
          <w:color w:val="000000" w:themeColor="text1"/>
          <w:sz w:val="23"/>
          <w:szCs w:val="23"/>
        </w:rPr>
      </w:pPr>
    </w:p>
    <w:p w14:paraId="45A5658B" w14:textId="77777777" w:rsidR="00D574B4" w:rsidRPr="00772ACC" w:rsidRDefault="00D574B4" w:rsidP="00D574B4">
      <w:pPr>
        <w:jc w:val="both"/>
        <w:rPr>
          <w:color w:val="000000" w:themeColor="text1"/>
          <w:sz w:val="23"/>
          <w:szCs w:val="23"/>
        </w:rPr>
      </w:pPr>
      <w:r w:rsidRPr="00772ACC">
        <w:rPr>
          <w:color w:val="000000" w:themeColor="text1"/>
          <w:sz w:val="23"/>
          <w:szCs w:val="23"/>
        </w:rPr>
        <w:t>Organizační článek AŠSK ČR rozhoduje o výši disciplinárního trestu na základě prokazatelně zjištěných skutečností, které jednoznačně a nezpochybnitelně prokáží povahu přestupku.</w:t>
      </w:r>
    </w:p>
    <w:p w14:paraId="75355D29" w14:textId="77777777" w:rsidR="00D574B4" w:rsidRPr="00772ACC" w:rsidRDefault="00D574B4" w:rsidP="00D574B4">
      <w:pPr>
        <w:jc w:val="both"/>
        <w:rPr>
          <w:color w:val="000000" w:themeColor="text1"/>
          <w:sz w:val="23"/>
          <w:szCs w:val="23"/>
        </w:rPr>
      </w:pPr>
      <w:r w:rsidRPr="00772ACC">
        <w:rPr>
          <w:color w:val="000000" w:themeColor="text1"/>
          <w:sz w:val="23"/>
          <w:szCs w:val="23"/>
        </w:rPr>
        <w:t>Případné odvolání proti rozhodnutí adresuje vždy účastník vyššímu orgánu až po obdržení stanoviska územně příslušného orgánu ve lhůtě do 15 dnů. Po této lhůtě je odvolání neplatné.</w:t>
      </w:r>
    </w:p>
    <w:p w14:paraId="1B43DBAB" w14:textId="77777777" w:rsidR="00D574B4" w:rsidRPr="00772ACC" w:rsidRDefault="00D574B4" w:rsidP="00D574B4">
      <w:pPr>
        <w:jc w:val="both"/>
        <w:rPr>
          <w:color w:val="000000" w:themeColor="text1"/>
          <w:sz w:val="23"/>
          <w:szCs w:val="23"/>
        </w:rPr>
      </w:pPr>
    </w:p>
    <w:p w14:paraId="154EE6A5" w14:textId="77777777" w:rsidR="00D574B4" w:rsidRPr="00772ACC" w:rsidRDefault="00187293" w:rsidP="00E67306">
      <w:pPr>
        <w:pStyle w:val="Nadpis2"/>
        <w:numPr>
          <w:ilvl w:val="0"/>
          <w:numId w:val="0"/>
        </w:numPr>
        <w:rPr>
          <w:color w:val="000000" w:themeColor="text1"/>
        </w:rPr>
      </w:pPr>
      <w:bookmarkStart w:id="18" w:name="_Toc522717307"/>
      <w:r w:rsidRPr="00772ACC">
        <w:rPr>
          <w:color w:val="000000" w:themeColor="text1"/>
        </w:rPr>
        <w:t>3</w:t>
      </w:r>
      <w:r w:rsidR="00E67306" w:rsidRPr="00772ACC">
        <w:rPr>
          <w:color w:val="000000" w:themeColor="text1"/>
        </w:rPr>
        <w:t>.3</w:t>
      </w:r>
      <w:r w:rsidR="00D574B4" w:rsidRPr="00772ACC">
        <w:rPr>
          <w:color w:val="000000" w:themeColor="text1"/>
        </w:rPr>
        <w:t xml:space="preserve"> Klasifikace a tarifikace disciplinárních trestů (náměty možných situací)</w:t>
      </w:r>
      <w:bookmarkEnd w:id="18"/>
    </w:p>
    <w:p w14:paraId="0EF31246" w14:textId="77777777" w:rsidR="00D574B4" w:rsidRPr="00772ACC" w:rsidRDefault="00D574B4" w:rsidP="00D574B4">
      <w:pPr>
        <w:ind w:left="360"/>
        <w:jc w:val="both"/>
        <w:rPr>
          <w:color w:val="000000" w:themeColor="text1"/>
          <w:sz w:val="23"/>
          <w:szCs w:val="23"/>
        </w:rPr>
      </w:pPr>
    </w:p>
    <w:p w14:paraId="1E10C21A" w14:textId="77777777" w:rsidR="00D574B4" w:rsidRPr="00772ACC" w:rsidRDefault="00D574B4" w:rsidP="00C67118">
      <w:pPr>
        <w:jc w:val="both"/>
        <w:rPr>
          <w:color w:val="000000" w:themeColor="text1"/>
          <w:sz w:val="23"/>
          <w:szCs w:val="23"/>
        </w:rPr>
      </w:pPr>
      <w:r w:rsidRPr="00772ACC">
        <w:rPr>
          <w:color w:val="000000" w:themeColor="text1"/>
          <w:sz w:val="23"/>
          <w:szCs w:val="23"/>
        </w:rPr>
        <w:t>Porušení vydaných propozic při dané soutěží (akci) – řeší soutěžní komise při akci (pokud je rozhodnutí spojeno i s přestupkem uvedeným v bodě b) a c) oznamuje to příslušnému organizačnímu stupni AŠSK ČR)</w:t>
      </w:r>
      <w:r w:rsidR="00C67118" w:rsidRPr="00772ACC">
        <w:rPr>
          <w:color w:val="000000" w:themeColor="text1"/>
          <w:sz w:val="23"/>
          <w:szCs w:val="23"/>
        </w:rPr>
        <w:t>:</w:t>
      </w:r>
    </w:p>
    <w:p w14:paraId="03F31B8B" w14:textId="77777777" w:rsidR="00D574B4" w:rsidRPr="00772ACC" w:rsidRDefault="00C67118" w:rsidP="00C67118">
      <w:pPr>
        <w:jc w:val="both"/>
        <w:rPr>
          <w:color w:val="000000" w:themeColor="text1"/>
          <w:sz w:val="23"/>
          <w:szCs w:val="23"/>
        </w:rPr>
      </w:pPr>
      <w:r w:rsidRPr="00772ACC">
        <w:rPr>
          <w:color w:val="000000" w:themeColor="text1"/>
          <w:sz w:val="23"/>
          <w:szCs w:val="23"/>
        </w:rPr>
        <w:t>1.</w:t>
      </w:r>
      <w:r w:rsidR="00D574B4" w:rsidRPr="00772ACC">
        <w:rPr>
          <w:color w:val="000000" w:themeColor="text1"/>
          <w:sz w:val="23"/>
          <w:szCs w:val="23"/>
        </w:rPr>
        <w:t xml:space="preserve"> </w:t>
      </w:r>
      <w:r w:rsidRPr="00772ACC">
        <w:rPr>
          <w:color w:val="000000" w:themeColor="text1"/>
          <w:sz w:val="23"/>
          <w:szCs w:val="23"/>
        </w:rPr>
        <w:t>Porušení soutěžního řádu – družstvo je mimo pořadí.</w:t>
      </w:r>
    </w:p>
    <w:p w14:paraId="20744A89" w14:textId="77777777" w:rsidR="00D574B4" w:rsidRPr="00772ACC" w:rsidRDefault="00C67118" w:rsidP="00C67118">
      <w:pPr>
        <w:jc w:val="both"/>
        <w:rPr>
          <w:color w:val="000000" w:themeColor="text1"/>
          <w:sz w:val="23"/>
          <w:szCs w:val="23"/>
        </w:rPr>
      </w:pPr>
      <w:r w:rsidRPr="00772ACC">
        <w:rPr>
          <w:color w:val="000000" w:themeColor="text1"/>
          <w:sz w:val="23"/>
          <w:szCs w:val="23"/>
        </w:rPr>
        <w:t>2.</w:t>
      </w:r>
      <w:r w:rsidR="00D574B4" w:rsidRPr="00772ACC">
        <w:rPr>
          <w:color w:val="000000" w:themeColor="text1"/>
          <w:sz w:val="23"/>
          <w:szCs w:val="23"/>
        </w:rPr>
        <w:t xml:space="preserve"> Hrubé porušení pravidel soutěžníh</w:t>
      </w:r>
      <w:r w:rsidRPr="00772ACC">
        <w:rPr>
          <w:color w:val="000000" w:themeColor="text1"/>
          <w:sz w:val="23"/>
          <w:szCs w:val="23"/>
        </w:rPr>
        <w:t>o řádu AŠSK ČR:</w:t>
      </w:r>
    </w:p>
    <w:p w14:paraId="285C3599" w14:textId="77777777" w:rsidR="00C67118" w:rsidRPr="00772ACC" w:rsidRDefault="00C67118" w:rsidP="00C67118">
      <w:pPr>
        <w:jc w:val="both"/>
        <w:rPr>
          <w:color w:val="000000" w:themeColor="text1"/>
          <w:sz w:val="23"/>
          <w:szCs w:val="23"/>
        </w:rPr>
      </w:pPr>
    </w:p>
    <w:p w14:paraId="74810186" w14:textId="77777777" w:rsidR="00D574B4" w:rsidRPr="00772ACC" w:rsidRDefault="00D574B4" w:rsidP="00D574B4">
      <w:pPr>
        <w:numPr>
          <w:ilvl w:val="1"/>
          <w:numId w:val="13"/>
        </w:numPr>
        <w:jc w:val="both"/>
        <w:rPr>
          <w:color w:val="000000" w:themeColor="text1"/>
          <w:sz w:val="23"/>
          <w:szCs w:val="23"/>
        </w:rPr>
      </w:pPr>
      <w:r w:rsidRPr="00772ACC">
        <w:rPr>
          <w:color w:val="000000" w:themeColor="text1"/>
          <w:sz w:val="23"/>
          <w:szCs w:val="23"/>
        </w:rPr>
        <w:t>neoprávněný start sportovce za jinou věkovou kategorii – zákaz startu družstva školy v příslušném sportovním odvětví v následujícím školním roce</w:t>
      </w:r>
    </w:p>
    <w:p w14:paraId="142474CF" w14:textId="77777777" w:rsidR="00D574B4" w:rsidRPr="00772ACC" w:rsidRDefault="00D574B4" w:rsidP="00D574B4">
      <w:pPr>
        <w:numPr>
          <w:ilvl w:val="1"/>
          <w:numId w:val="13"/>
        </w:numPr>
        <w:jc w:val="both"/>
        <w:rPr>
          <w:color w:val="000000" w:themeColor="text1"/>
          <w:sz w:val="23"/>
          <w:szCs w:val="23"/>
        </w:rPr>
      </w:pPr>
      <w:r w:rsidRPr="00772ACC">
        <w:rPr>
          <w:color w:val="000000" w:themeColor="text1"/>
          <w:sz w:val="23"/>
          <w:szCs w:val="23"/>
        </w:rPr>
        <w:t>úmyslné zatajení skutečností - zákaz startu družstev školy ve všech sportovních soutěžích od úrovně okresu po dobu jednoho roku.</w:t>
      </w:r>
    </w:p>
    <w:p w14:paraId="55A1D7E1" w14:textId="77777777" w:rsidR="00D574B4" w:rsidRPr="00772ACC" w:rsidRDefault="00D574B4" w:rsidP="00D574B4">
      <w:pPr>
        <w:numPr>
          <w:ilvl w:val="1"/>
          <w:numId w:val="13"/>
        </w:numPr>
        <w:jc w:val="both"/>
        <w:rPr>
          <w:color w:val="000000" w:themeColor="text1"/>
          <w:sz w:val="23"/>
          <w:szCs w:val="23"/>
        </w:rPr>
      </w:pPr>
      <w:r w:rsidRPr="00772ACC">
        <w:rPr>
          <w:color w:val="000000" w:themeColor="text1"/>
          <w:sz w:val="23"/>
          <w:szCs w:val="23"/>
        </w:rPr>
        <w:t>nabádání k podvodnému jednání – zatajování skutečností - zákaz startu družstev školy ve všech sportovních soutěží od úrovně okresu po dobu dvou let.</w:t>
      </w:r>
    </w:p>
    <w:p w14:paraId="3CE3B2CC" w14:textId="77777777" w:rsidR="000500E2" w:rsidRPr="00772ACC" w:rsidRDefault="000500E2" w:rsidP="000500E2">
      <w:pPr>
        <w:pStyle w:val="Nadpis1"/>
        <w:rPr>
          <w:color w:val="000000" w:themeColor="text1"/>
        </w:rPr>
      </w:pPr>
      <w:bookmarkStart w:id="19" w:name="_Toc234729304"/>
      <w:bookmarkStart w:id="20" w:name="_Toc522717308"/>
      <w:r w:rsidRPr="00772ACC">
        <w:rPr>
          <w:color w:val="000000" w:themeColor="text1"/>
        </w:rPr>
        <w:t>4 Soutěž Fair play</w:t>
      </w:r>
      <w:bookmarkEnd w:id="19"/>
      <w:bookmarkEnd w:id="20"/>
      <w:r w:rsidRPr="00772ACC">
        <w:rPr>
          <w:color w:val="000000" w:themeColor="text1"/>
        </w:rPr>
        <w:t xml:space="preserve"> </w:t>
      </w:r>
    </w:p>
    <w:p w14:paraId="064F10B5" w14:textId="77777777" w:rsidR="000500E2" w:rsidRPr="00772ACC" w:rsidRDefault="000500E2" w:rsidP="00D14268">
      <w:pPr>
        <w:jc w:val="both"/>
        <w:rPr>
          <w:color w:val="000000" w:themeColor="text1"/>
          <w:sz w:val="23"/>
          <w:szCs w:val="23"/>
        </w:rPr>
      </w:pPr>
    </w:p>
    <w:p w14:paraId="2240A601" w14:textId="77777777" w:rsidR="000500E2" w:rsidRPr="00772ACC" w:rsidRDefault="000500E2" w:rsidP="00D14268">
      <w:pPr>
        <w:jc w:val="both"/>
        <w:rPr>
          <w:color w:val="000000" w:themeColor="text1"/>
          <w:sz w:val="23"/>
          <w:szCs w:val="23"/>
        </w:rPr>
      </w:pPr>
      <w:r w:rsidRPr="00772ACC">
        <w:rPr>
          <w:color w:val="000000" w:themeColor="text1"/>
          <w:sz w:val="23"/>
          <w:szCs w:val="23"/>
        </w:rPr>
        <w:t>Vážení učitelé, vychovatelé, trenéři,</w:t>
      </w:r>
    </w:p>
    <w:p w14:paraId="252D3B53" w14:textId="77777777" w:rsidR="000500E2" w:rsidRPr="00772ACC" w:rsidRDefault="000500E2" w:rsidP="00D14268">
      <w:pPr>
        <w:jc w:val="both"/>
        <w:rPr>
          <w:color w:val="000000" w:themeColor="text1"/>
          <w:sz w:val="23"/>
          <w:szCs w:val="23"/>
        </w:rPr>
      </w:pPr>
    </w:p>
    <w:p w14:paraId="489F1B41" w14:textId="3DDB5916" w:rsidR="000500E2" w:rsidRDefault="000500E2" w:rsidP="00D14268">
      <w:pPr>
        <w:jc w:val="both"/>
        <w:rPr>
          <w:color w:val="000000" w:themeColor="text1"/>
          <w:sz w:val="23"/>
          <w:szCs w:val="23"/>
        </w:rPr>
      </w:pPr>
      <w:r w:rsidRPr="00772ACC">
        <w:rPr>
          <w:color w:val="000000" w:themeColor="text1"/>
          <w:sz w:val="23"/>
          <w:szCs w:val="23"/>
        </w:rPr>
        <w:t>ráda bych těmito řádky oslovila vás, kteří se podílíte na výchově mládeže ve školách, v zájmových kroužcích, i při mimoškolní činnosti.</w:t>
      </w:r>
      <w:r w:rsidR="00D14268">
        <w:rPr>
          <w:color w:val="000000" w:themeColor="text1"/>
          <w:sz w:val="23"/>
          <w:szCs w:val="23"/>
        </w:rPr>
        <w:t xml:space="preserve"> </w:t>
      </w:r>
      <w:r w:rsidRPr="00772ACC">
        <w:rPr>
          <w:color w:val="000000" w:themeColor="text1"/>
          <w:sz w:val="23"/>
          <w:szCs w:val="23"/>
        </w:rPr>
        <w:t xml:space="preserve">Obracím se na vás jménem Českého klubu fair play, složky Českého olympijského výboru. </w:t>
      </w:r>
    </w:p>
    <w:p w14:paraId="22F563AE" w14:textId="77777777" w:rsidR="00D14268" w:rsidRPr="00772ACC" w:rsidRDefault="00D14268" w:rsidP="00D14268">
      <w:pPr>
        <w:jc w:val="both"/>
        <w:rPr>
          <w:color w:val="000000" w:themeColor="text1"/>
          <w:sz w:val="23"/>
          <w:szCs w:val="23"/>
        </w:rPr>
      </w:pPr>
    </w:p>
    <w:p w14:paraId="2469AEB9" w14:textId="6321DAFC" w:rsidR="000500E2" w:rsidRPr="00772ACC" w:rsidRDefault="000500E2" w:rsidP="00D14268">
      <w:pPr>
        <w:jc w:val="both"/>
        <w:rPr>
          <w:color w:val="000000" w:themeColor="text1"/>
          <w:sz w:val="23"/>
          <w:szCs w:val="23"/>
        </w:rPr>
      </w:pPr>
      <w:r w:rsidRPr="00772ACC">
        <w:rPr>
          <w:color w:val="000000" w:themeColor="text1"/>
          <w:sz w:val="23"/>
          <w:szCs w:val="23"/>
        </w:rPr>
        <w:t>Posláním našeho Klubu je vychovávat k čestnému jednání, příkladné činy oceňovat a dávat tím mládeži správné vzory.</w:t>
      </w:r>
      <w:r w:rsidR="00D14268">
        <w:rPr>
          <w:color w:val="000000" w:themeColor="text1"/>
          <w:sz w:val="23"/>
          <w:szCs w:val="23"/>
        </w:rPr>
        <w:t xml:space="preserve"> </w:t>
      </w:r>
      <w:r w:rsidRPr="00772ACC">
        <w:rPr>
          <w:color w:val="000000" w:themeColor="text1"/>
          <w:sz w:val="23"/>
          <w:szCs w:val="23"/>
        </w:rPr>
        <w:t>Za víc než třicet let existence ČKFP byla naší cenou poctěna řada sportovců, trenérů i novinářů. Některá jména patří k velmi známým, jiná se na stránky novin nikdy předtím nedostala. Ocenění známých sportovních veličin dokazuje, že i pro ně má cenu jen vítězství po čestném boji. Právě oni jsou pro naši mládež tím nejlepším příkladem.</w:t>
      </w:r>
    </w:p>
    <w:p w14:paraId="0560C48E" w14:textId="77777777" w:rsidR="000500E2" w:rsidRPr="00772ACC" w:rsidRDefault="000500E2" w:rsidP="00D14268">
      <w:pPr>
        <w:jc w:val="both"/>
        <w:rPr>
          <w:color w:val="000000" w:themeColor="text1"/>
          <w:sz w:val="23"/>
          <w:szCs w:val="23"/>
        </w:rPr>
      </w:pPr>
    </w:p>
    <w:p w14:paraId="0D23BCBF" w14:textId="0135967B" w:rsidR="000500E2" w:rsidRPr="00772ACC" w:rsidRDefault="000500E2" w:rsidP="00D14268">
      <w:pPr>
        <w:jc w:val="both"/>
        <w:rPr>
          <w:color w:val="000000" w:themeColor="text1"/>
          <w:sz w:val="23"/>
          <w:szCs w:val="23"/>
        </w:rPr>
      </w:pPr>
      <w:r>
        <w:rPr>
          <w:color w:val="000000" w:themeColor="text1"/>
          <w:sz w:val="23"/>
          <w:szCs w:val="23"/>
        </w:rPr>
        <w:t>Český klub fair play</w:t>
      </w:r>
      <w:r w:rsidRPr="00772ACC">
        <w:rPr>
          <w:color w:val="000000" w:themeColor="text1"/>
          <w:sz w:val="23"/>
          <w:szCs w:val="23"/>
        </w:rPr>
        <w:t xml:space="preserve"> se chce výrazněji zaměřit na mládež a oslovit co nejširší skupinu sportujících dětí. Proto chceme být na sportovních akcích, kde se objevují budoucí sportovci, možná i vrcholoví. Zkušenosti naší spolupráce z uplynulých let ukazují, že nelze personálně zajistit účast na všech sportovních soutěžích. Skladbu sportů s naší patronací se proto snažíme obměňovat a soustředit se především na mladší věkové skupiny.</w:t>
      </w:r>
      <w:r w:rsidR="00D14268">
        <w:rPr>
          <w:color w:val="000000" w:themeColor="text1"/>
          <w:sz w:val="23"/>
          <w:szCs w:val="23"/>
        </w:rPr>
        <w:t xml:space="preserve"> </w:t>
      </w:r>
      <w:r w:rsidRPr="00772ACC">
        <w:rPr>
          <w:color w:val="000000" w:themeColor="text1"/>
          <w:sz w:val="23"/>
          <w:szCs w:val="23"/>
        </w:rPr>
        <w:t>Naším cílem je, aby si i diváci a lidé, kteří nesportují, dokázali odpovědět na otázku:</w:t>
      </w:r>
    </w:p>
    <w:p w14:paraId="2F0CAB3A" w14:textId="77777777" w:rsidR="000500E2" w:rsidRPr="00772ACC" w:rsidRDefault="000500E2" w:rsidP="00D14268">
      <w:pPr>
        <w:jc w:val="both"/>
        <w:rPr>
          <w:color w:val="000000" w:themeColor="text1"/>
          <w:sz w:val="23"/>
          <w:szCs w:val="23"/>
        </w:rPr>
      </w:pPr>
    </w:p>
    <w:p w14:paraId="1411A09F" w14:textId="2199C723" w:rsidR="000500E2" w:rsidRDefault="000500E2" w:rsidP="00D14268">
      <w:pPr>
        <w:jc w:val="both"/>
        <w:rPr>
          <w:b/>
          <w:i/>
          <w:color w:val="000000" w:themeColor="text1"/>
          <w:sz w:val="32"/>
          <w:szCs w:val="23"/>
        </w:rPr>
      </w:pPr>
      <w:r w:rsidRPr="00772ACC">
        <w:rPr>
          <w:b/>
          <w:i/>
          <w:color w:val="000000" w:themeColor="text1"/>
          <w:sz w:val="32"/>
          <w:szCs w:val="23"/>
        </w:rPr>
        <w:t xml:space="preserve">“Co znamená chovat se „fér“? </w:t>
      </w:r>
    </w:p>
    <w:p w14:paraId="23795565" w14:textId="77777777" w:rsidR="00D14268" w:rsidRPr="00772ACC" w:rsidRDefault="00D14268" w:rsidP="00D14268">
      <w:pPr>
        <w:jc w:val="both"/>
        <w:rPr>
          <w:b/>
          <w:i/>
          <w:color w:val="000000" w:themeColor="text1"/>
          <w:sz w:val="32"/>
          <w:szCs w:val="23"/>
        </w:rPr>
      </w:pPr>
    </w:p>
    <w:p w14:paraId="71D48A28" w14:textId="5822B913" w:rsidR="000500E2" w:rsidRPr="00772ACC" w:rsidRDefault="000500E2" w:rsidP="00D14268">
      <w:pPr>
        <w:jc w:val="both"/>
        <w:rPr>
          <w:color w:val="000000" w:themeColor="text1"/>
          <w:sz w:val="23"/>
          <w:szCs w:val="23"/>
        </w:rPr>
      </w:pPr>
      <w:r w:rsidRPr="00772ACC">
        <w:rPr>
          <w:color w:val="000000" w:themeColor="text1"/>
          <w:sz w:val="23"/>
          <w:szCs w:val="23"/>
        </w:rPr>
        <w:t>Ctít soupeře, dokázat mu pomoci i za cenu vlastního znevýhodnění, přiznat chybu, teč, či faul. Jednoduše řečeno - ctít pravidla. V běžném denním životě je to totéž, jako dodržovat zákony, řídit se jimi a přidat trochu lidskosti. Ukážeme-li dobrý příklad mladým lidem, můžeme věřit, že v nich zanechá pozitivní stopu. Výchova v duchu fair play je nikdy nekončící práce. Je to však jediná cesta, na jejímž konci se nemusíme bát ohlédnout zpět.</w:t>
      </w:r>
      <w:r w:rsidR="00D14268">
        <w:rPr>
          <w:color w:val="000000" w:themeColor="text1"/>
          <w:sz w:val="23"/>
          <w:szCs w:val="23"/>
        </w:rPr>
        <w:t xml:space="preserve"> </w:t>
      </w:r>
      <w:r w:rsidRPr="00772ACC">
        <w:rPr>
          <w:color w:val="000000" w:themeColor="text1"/>
          <w:sz w:val="23"/>
          <w:szCs w:val="23"/>
        </w:rPr>
        <w:t>Dobře vychovaná mládež je největší bohatství státu a nejtrvalejší vklad do budoucnosti.</w:t>
      </w:r>
    </w:p>
    <w:p w14:paraId="01C5119A" w14:textId="77777777" w:rsidR="000500E2" w:rsidRPr="00772ACC" w:rsidRDefault="000500E2" w:rsidP="00D14268">
      <w:pPr>
        <w:jc w:val="both"/>
        <w:rPr>
          <w:color w:val="000000" w:themeColor="text1"/>
          <w:sz w:val="23"/>
          <w:szCs w:val="23"/>
        </w:rPr>
      </w:pPr>
      <w:r w:rsidRPr="00772ACC">
        <w:rPr>
          <w:color w:val="000000" w:themeColor="text1"/>
          <w:sz w:val="23"/>
          <w:szCs w:val="23"/>
        </w:rPr>
        <w:t xml:space="preserve"> </w:t>
      </w:r>
    </w:p>
    <w:p w14:paraId="0040F82C" w14:textId="77777777" w:rsidR="000500E2" w:rsidRPr="00772ACC" w:rsidRDefault="000500E2" w:rsidP="000500E2">
      <w:pPr>
        <w:jc w:val="both"/>
        <w:rPr>
          <w:color w:val="000000" w:themeColor="text1"/>
          <w:sz w:val="23"/>
          <w:szCs w:val="23"/>
        </w:rPr>
      </w:pPr>
    </w:p>
    <w:p w14:paraId="577D5E71" w14:textId="77777777" w:rsidR="000500E2" w:rsidRPr="00772ACC" w:rsidRDefault="000500E2" w:rsidP="000500E2">
      <w:pPr>
        <w:jc w:val="both"/>
        <w:rPr>
          <w:color w:val="000000" w:themeColor="text1"/>
          <w:sz w:val="23"/>
          <w:szCs w:val="23"/>
        </w:rPr>
      </w:pPr>
      <w:r w:rsidRPr="00772ACC">
        <w:rPr>
          <w:color w:val="000000" w:themeColor="text1"/>
          <w:sz w:val="23"/>
          <w:szCs w:val="23"/>
        </w:rPr>
        <w:t xml:space="preserve">                                            </w:t>
      </w:r>
      <w:r w:rsidRPr="00772ACC">
        <w:rPr>
          <w:color w:val="000000" w:themeColor="text1"/>
          <w:sz w:val="23"/>
          <w:szCs w:val="23"/>
        </w:rPr>
        <w:tab/>
        <w:t>Květa Pecko</w:t>
      </w:r>
      <w:r>
        <w:rPr>
          <w:color w:val="000000" w:themeColor="text1"/>
          <w:sz w:val="23"/>
          <w:szCs w:val="23"/>
        </w:rPr>
        <w:t>vá - předsedkyně Českého klubu f</w:t>
      </w:r>
      <w:r w:rsidRPr="00772ACC">
        <w:rPr>
          <w:color w:val="000000" w:themeColor="text1"/>
          <w:sz w:val="23"/>
          <w:szCs w:val="23"/>
        </w:rPr>
        <w:t>air play ČOV</w:t>
      </w:r>
    </w:p>
    <w:p w14:paraId="7F9CF733" w14:textId="77777777" w:rsidR="00653BC4" w:rsidRPr="00772ACC" w:rsidRDefault="00653BC4" w:rsidP="00653BC4">
      <w:pPr>
        <w:jc w:val="both"/>
        <w:rPr>
          <w:color w:val="000000" w:themeColor="text1"/>
          <w:sz w:val="23"/>
          <w:szCs w:val="23"/>
        </w:rPr>
      </w:pPr>
    </w:p>
    <w:sectPr w:rsidR="00653BC4" w:rsidRPr="00772ACC" w:rsidSect="00F06742">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AC408" w14:textId="77777777" w:rsidR="003F05BC" w:rsidRDefault="003F05BC" w:rsidP="00772ACC">
      <w:r>
        <w:separator/>
      </w:r>
    </w:p>
  </w:endnote>
  <w:endnote w:type="continuationSeparator" w:id="0">
    <w:p w14:paraId="06BCDD9B" w14:textId="77777777" w:rsidR="003F05BC" w:rsidRDefault="003F05BC" w:rsidP="0077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185821"/>
      <w:docPartObj>
        <w:docPartGallery w:val="Page Numbers (Bottom of Page)"/>
        <w:docPartUnique/>
      </w:docPartObj>
    </w:sdtPr>
    <w:sdtEndPr/>
    <w:sdtContent>
      <w:p w14:paraId="4EC09734" w14:textId="000D2426" w:rsidR="00020170" w:rsidRDefault="00020170">
        <w:pPr>
          <w:pStyle w:val="Zpat"/>
          <w:jc w:val="center"/>
        </w:pPr>
        <w:r>
          <w:fldChar w:fldCharType="begin"/>
        </w:r>
        <w:r>
          <w:instrText>PAGE   \* MERGEFORMAT</w:instrText>
        </w:r>
        <w:r>
          <w:fldChar w:fldCharType="separate"/>
        </w:r>
        <w:r w:rsidR="00EC4BB4">
          <w:rPr>
            <w:noProof/>
          </w:rPr>
          <w:t>1</w:t>
        </w:r>
        <w:r>
          <w:fldChar w:fldCharType="end"/>
        </w:r>
      </w:p>
    </w:sdtContent>
  </w:sdt>
  <w:p w14:paraId="4D759143" w14:textId="77777777" w:rsidR="00020170" w:rsidRDefault="0002017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7EC3A" w14:textId="77777777" w:rsidR="003F05BC" w:rsidRDefault="003F05BC" w:rsidP="00772ACC">
      <w:r>
        <w:separator/>
      </w:r>
    </w:p>
  </w:footnote>
  <w:footnote w:type="continuationSeparator" w:id="0">
    <w:p w14:paraId="40B6FEB2" w14:textId="77777777" w:rsidR="003F05BC" w:rsidRDefault="003F05BC" w:rsidP="00772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2"/>
      <w:numFmt w:val="bullet"/>
      <w:pStyle w:val="Nadpis2"/>
      <w:suff w:val="nothing"/>
      <w:lvlText w:val="-"/>
      <w:lvlJc w:val="left"/>
      <w:rPr>
        <w:rFonts w:ascii="Times New Roman" w:eastAsia="Times New Roman" w:hAnsi="Times New Roman"/>
      </w:rPr>
    </w:lvl>
  </w:abstractNum>
  <w:abstractNum w:abstractNumId="1">
    <w:nsid w:val="05DD1BF5"/>
    <w:multiLevelType w:val="hybridMultilevel"/>
    <w:tmpl w:val="7140FD4A"/>
    <w:lvl w:ilvl="0" w:tplc="C70C963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675B8E"/>
    <w:multiLevelType w:val="multilevel"/>
    <w:tmpl w:val="3E00DFF4"/>
    <w:lvl w:ilvl="0">
      <w:start w:val="21"/>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1778F7"/>
    <w:multiLevelType w:val="hybridMultilevel"/>
    <w:tmpl w:val="F5E25F38"/>
    <w:lvl w:ilvl="0" w:tplc="7B3ACC52">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3D17E6C"/>
    <w:multiLevelType w:val="singleLevel"/>
    <w:tmpl w:val="9E6037F4"/>
    <w:lvl w:ilvl="0">
      <w:start w:val="1"/>
      <w:numFmt w:val="lowerLetter"/>
      <w:lvlText w:val="%1) "/>
      <w:legacy w:legacy="1" w:legacySpace="0" w:legacyIndent="283"/>
      <w:lvlJc w:val="left"/>
      <w:pPr>
        <w:ind w:left="1183" w:hanging="283"/>
      </w:pPr>
      <w:rPr>
        <w:b/>
        <w:i w:val="0"/>
        <w:sz w:val="24"/>
      </w:rPr>
    </w:lvl>
  </w:abstractNum>
  <w:abstractNum w:abstractNumId="5">
    <w:nsid w:val="1E4B581C"/>
    <w:multiLevelType w:val="hybridMultilevel"/>
    <w:tmpl w:val="68340270"/>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524046E"/>
    <w:multiLevelType w:val="hybridMultilevel"/>
    <w:tmpl w:val="4114EF3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5034F1B"/>
    <w:multiLevelType w:val="hybridMultilevel"/>
    <w:tmpl w:val="34D89F8C"/>
    <w:lvl w:ilvl="0" w:tplc="FFFFFFFF">
      <w:start w:val="1"/>
      <w:numFmt w:val="upp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6FFA2302">
      <w:start w:val="1"/>
      <w:numFmt w:val="lowerLetter"/>
      <w:lvlText w:val="%3)"/>
      <w:lvlJc w:val="left"/>
      <w:pPr>
        <w:tabs>
          <w:tab w:val="num" w:pos="2340"/>
        </w:tabs>
        <w:ind w:left="2340" w:hanging="360"/>
      </w:pPr>
      <w:rPr>
        <w:rFonts w:hint="default"/>
        <w:u w:val="single"/>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6740F12"/>
    <w:multiLevelType w:val="singleLevel"/>
    <w:tmpl w:val="30C8D72C"/>
    <w:lvl w:ilvl="0">
      <w:start w:val="5"/>
      <w:numFmt w:val="bullet"/>
      <w:lvlText w:val="-"/>
      <w:lvlJc w:val="left"/>
      <w:pPr>
        <w:tabs>
          <w:tab w:val="num" w:pos="360"/>
        </w:tabs>
        <w:ind w:left="360" w:hanging="360"/>
      </w:pPr>
      <w:rPr>
        <w:rFonts w:hint="default"/>
      </w:rPr>
    </w:lvl>
  </w:abstractNum>
  <w:abstractNum w:abstractNumId="9">
    <w:nsid w:val="479F6752"/>
    <w:multiLevelType w:val="hybridMultilevel"/>
    <w:tmpl w:val="70829456"/>
    <w:lvl w:ilvl="0" w:tplc="0405000F">
      <w:start w:val="1"/>
      <w:numFmt w:val="decimal"/>
      <w:lvlText w:val="%1."/>
      <w:lvlJc w:val="left"/>
      <w:pPr>
        <w:tabs>
          <w:tab w:val="num" w:pos="720"/>
        </w:tabs>
        <w:ind w:left="720" w:hanging="360"/>
      </w:pPr>
      <w:rPr>
        <w:rFonts w:hint="default"/>
      </w:rPr>
    </w:lvl>
    <w:lvl w:ilvl="1" w:tplc="381CF3D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DED4BB8"/>
    <w:multiLevelType w:val="hybridMultilevel"/>
    <w:tmpl w:val="470E34E4"/>
    <w:lvl w:ilvl="0" w:tplc="9BAA5BA8">
      <w:start w:val="1"/>
      <w:numFmt w:val="lowerLetter"/>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5D177CA5"/>
    <w:multiLevelType w:val="hybridMultilevel"/>
    <w:tmpl w:val="38D80346"/>
    <w:lvl w:ilvl="0" w:tplc="FFFFFFFF">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nsid w:val="5D512BE4"/>
    <w:multiLevelType w:val="hybridMultilevel"/>
    <w:tmpl w:val="D7B8457C"/>
    <w:lvl w:ilvl="0" w:tplc="125CD3B0">
      <w:start w:val="1"/>
      <w:numFmt w:val="decimal"/>
      <w:lvlText w:val="%1."/>
      <w:lvlJc w:val="left"/>
      <w:pPr>
        <w:ind w:left="360" w:hanging="360"/>
      </w:pPr>
      <w:rPr>
        <w:strike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DC80DD0"/>
    <w:multiLevelType w:val="hybridMultilevel"/>
    <w:tmpl w:val="257673EE"/>
    <w:lvl w:ilvl="0" w:tplc="FFFFFFF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C584A57"/>
    <w:multiLevelType w:val="hybridMultilevel"/>
    <w:tmpl w:val="7DC6AD3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E4E0141"/>
    <w:multiLevelType w:val="multilevel"/>
    <w:tmpl w:val="A04622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6E9F1849"/>
    <w:multiLevelType w:val="hybridMultilevel"/>
    <w:tmpl w:val="C1402CC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5EB7C8C"/>
    <w:multiLevelType w:val="hybridMultilevel"/>
    <w:tmpl w:val="ACE20880"/>
    <w:lvl w:ilvl="0" w:tplc="9DD80A26">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77BC2645"/>
    <w:multiLevelType w:val="hybridMultilevel"/>
    <w:tmpl w:val="BEAC7BD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7"/>
  </w:num>
  <w:num w:numId="4">
    <w:abstractNumId w:val="16"/>
  </w:num>
  <w:num w:numId="5">
    <w:abstractNumId w:val="8"/>
  </w:num>
  <w:num w:numId="6">
    <w:abstractNumId w:val="15"/>
  </w:num>
  <w:num w:numId="7">
    <w:abstractNumId w:val="6"/>
  </w:num>
  <w:num w:numId="8">
    <w:abstractNumId w:val="18"/>
  </w:num>
  <w:num w:numId="9">
    <w:abstractNumId w:val="2"/>
  </w:num>
  <w:num w:numId="10">
    <w:abstractNumId w:val="13"/>
  </w:num>
  <w:num w:numId="11">
    <w:abstractNumId w:val="11"/>
  </w:num>
  <w:num w:numId="12">
    <w:abstractNumId w:val="10"/>
  </w:num>
  <w:num w:numId="13">
    <w:abstractNumId w:val="9"/>
  </w:num>
  <w:num w:numId="14">
    <w:abstractNumId w:val="3"/>
  </w:num>
  <w:num w:numId="15">
    <w:abstractNumId w:val="5"/>
  </w:num>
  <w:num w:numId="16">
    <w:abstractNumId w:val="12"/>
  </w:num>
  <w:num w:numId="17">
    <w:abstractNumId w:val="17"/>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B60"/>
    <w:rsid w:val="00020170"/>
    <w:rsid w:val="00030ACF"/>
    <w:rsid w:val="00042398"/>
    <w:rsid w:val="000500E2"/>
    <w:rsid w:val="00051F32"/>
    <w:rsid w:val="00061842"/>
    <w:rsid w:val="000B1905"/>
    <w:rsid w:val="000C16E4"/>
    <w:rsid w:val="000C6ADF"/>
    <w:rsid w:val="000D6AA3"/>
    <w:rsid w:val="000E73E4"/>
    <w:rsid w:val="000F4A7F"/>
    <w:rsid w:val="00101487"/>
    <w:rsid w:val="001133D2"/>
    <w:rsid w:val="0013490E"/>
    <w:rsid w:val="001433F3"/>
    <w:rsid w:val="00153CB7"/>
    <w:rsid w:val="001602FD"/>
    <w:rsid w:val="00176AB7"/>
    <w:rsid w:val="00187293"/>
    <w:rsid w:val="001C1B84"/>
    <w:rsid w:val="002157C7"/>
    <w:rsid w:val="002419B9"/>
    <w:rsid w:val="002666E1"/>
    <w:rsid w:val="002723EF"/>
    <w:rsid w:val="00274C32"/>
    <w:rsid w:val="00284184"/>
    <w:rsid w:val="002A45D6"/>
    <w:rsid w:val="002D62D4"/>
    <w:rsid w:val="002F4299"/>
    <w:rsid w:val="003126A9"/>
    <w:rsid w:val="00330EC3"/>
    <w:rsid w:val="0034641F"/>
    <w:rsid w:val="00361A1A"/>
    <w:rsid w:val="0036775A"/>
    <w:rsid w:val="00387D98"/>
    <w:rsid w:val="003A3A5E"/>
    <w:rsid w:val="003F05BC"/>
    <w:rsid w:val="00487B60"/>
    <w:rsid w:val="004A4C43"/>
    <w:rsid w:val="004F4ECE"/>
    <w:rsid w:val="00510DE4"/>
    <w:rsid w:val="00545F53"/>
    <w:rsid w:val="005540F5"/>
    <w:rsid w:val="00562C3F"/>
    <w:rsid w:val="00565D9B"/>
    <w:rsid w:val="00567F17"/>
    <w:rsid w:val="00577E6F"/>
    <w:rsid w:val="005945CD"/>
    <w:rsid w:val="0059491F"/>
    <w:rsid w:val="005B7A85"/>
    <w:rsid w:val="005D330E"/>
    <w:rsid w:val="006013BE"/>
    <w:rsid w:val="00626484"/>
    <w:rsid w:val="00627BA7"/>
    <w:rsid w:val="006434C1"/>
    <w:rsid w:val="00653BC4"/>
    <w:rsid w:val="00655190"/>
    <w:rsid w:val="0067573E"/>
    <w:rsid w:val="00677D70"/>
    <w:rsid w:val="00681D6B"/>
    <w:rsid w:val="006B2D8F"/>
    <w:rsid w:val="006F679D"/>
    <w:rsid w:val="00702207"/>
    <w:rsid w:val="007123AB"/>
    <w:rsid w:val="0071451D"/>
    <w:rsid w:val="00766E7E"/>
    <w:rsid w:val="00772ACC"/>
    <w:rsid w:val="00775C74"/>
    <w:rsid w:val="0078145F"/>
    <w:rsid w:val="00793349"/>
    <w:rsid w:val="007B7ACF"/>
    <w:rsid w:val="007C751A"/>
    <w:rsid w:val="008415A7"/>
    <w:rsid w:val="0087066A"/>
    <w:rsid w:val="00893EE9"/>
    <w:rsid w:val="008B413B"/>
    <w:rsid w:val="008F1AAD"/>
    <w:rsid w:val="008F248D"/>
    <w:rsid w:val="008F4F19"/>
    <w:rsid w:val="00933D03"/>
    <w:rsid w:val="00997452"/>
    <w:rsid w:val="009E4789"/>
    <w:rsid w:val="00A06286"/>
    <w:rsid w:val="00A22CF8"/>
    <w:rsid w:val="00A25A06"/>
    <w:rsid w:val="00A422FC"/>
    <w:rsid w:val="00A5224C"/>
    <w:rsid w:val="00A529D5"/>
    <w:rsid w:val="00A6554E"/>
    <w:rsid w:val="00A74000"/>
    <w:rsid w:val="00A968F8"/>
    <w:rsid w:val="00AD6A1D"/>
    <w:rsid w:val="00AD7C5D"/>
    <w:rsid w:val="00B0279E"/>
    <w:rsid w:val="00B20FA1"/>
    <w:rsid w:val="00BC5F89"/>
    <w:rsid w:val="00C070E3"/>
    <w:rsid w:val="00C2565F"/>
    <w:rsid w:val="00C36665"/>
    <w:rsid w:val="00C44EC9"/>
    <w:rsid w:val="00C67118"/>
    <w:rsid w:val="00CD4DFA"/>
    <w:rsid w:val="00CD56A1"/>
    <w:rsid w:val="00D14268"/>
    <w:rsid w:val="00D434D4"/>
    <w:rsid w:val="00D574B4"/>
    <w:rsid w:val="00D81C67"/>
    <w:rsid w:val="00D90B20"/>
    <w:rsid w:val="00DA3A86"/>
    <w:rsid w:val="00DA58E2"/>
    <w:rsid w:val="00DB66A2"/>
    <w:rsid w:val="00DC1F7D"/>
    <w:rsid w:val="00DE7182"/>
    <w:rsid w:val="00E11E6C"/>
    <w:rsid w:val="00E238DC"/>
    <w:rsid w:val="00E25E88"/>
    <w:rsid w:val="00E2702C"/>
    <w:rsid w:val="00E67306"/>
    <w:rsid w:val="00E82FA7"/>
    <w:rsid w:val="00EA2174"/>
    <w:rsid w:val="00EC4BB4"/>
    <w:rsid w:val="00EE016F"/>
    <w:rsid w:val="00EE24DE"/>
    <w:rsid w:val="00F06742"/>
    <w:rsid w:val="00F34190"/>
    <w:rsid w:val="00F93F39"/>
    <w:rsid w:val="00FC0DF0"/>
    <w:rsid w:val="00FD3505"/>
    <w:rsid w:val="00FE7D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AA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B60"/>
    <w:rPr>
      <w:sz w:val="24"/>
      <w:szCs w:val="24"/>
    </w:rPr>
  </w:style>
  <w:style w:type="paragraph" w:styleId="Nadpis1">
    <w:name w:val="heading 1"/>
    <w:basedOn w:val="Normln"/>
    <w:next w:val="Normln"/>
    <w:link w:val="Nadpis1Char"/>
    <w:qFormat/>
    <w:rsid w:val="00562C3F"/>
    <w:pPr>
      <w:keepNext/>
      <w:outlineLvl w:val="0"/>
    </w:pPr>
    <w:rPr>
      <w:b/>
      <w:bCs/>
      <w:sz w:val="32"/>
    </w:rPr>
  </w:style>
  <w:style w:type="paragraph" w:styleId="Nadpis2">
    <w:name w:val="heading 2"/>
    <w:basedOn w:val="Normln"/>
    <w:next w:val="Normln"/>
    <w:qFormat/>
    <w:rsid w:val="00562C3F"/>
    <w:pPr>
      <w:keepNext/>
      <w:numPr>
        <w:ilvl w:val="1"/>
        <w:numId w:val="1"/>
      </w:numPr>
      <w:suppressAutoHyphens/>
      <w:jc w:val="both"/>
      <w:outlineLvl w:val="1"/>
    </w:pPr>
    <w:rPr>
      <w:b/>
      <w:sz w:val="28"/>
      <w:szCs w:val="20"/>
    </w:rPr>
  </w:style>
  <w:style w:type="paragraph" w:styleId="Nadpis4">
    <w:name w:val="heading 4"/>
    <w:basedOn w:val="Normln"/>
    <w:next w:val="Normln"/>
    <w:qFormat/>
    <w:rsid w:val="008B413B"/>
    <w:pPr>
      <w:keepNext/>
      <w:jc w:val="both"/>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487B60"/>
    <w:rPr>
      <w:color w:val="0000FF"/>
      <w:u w:val="single"/>
    </w:rPr>
  </w:style>
  <w:style w:type="paragraph" w:styleId="Nzev">
    <w:name w:val="Title"/>
    <w:basedOn w:val="Normln"/>
    <w:qFormat/>
    <w:rsid w:val="00487B60"/>
    <w:pPr>
      <w:jc w:val="center"/>
    </w:pPr>
    <w:rPr>
      <w:b/>
      <w:sz w:val="32"/>
      <w:szCs w:val="20"/>
      <w:u w:val="single"/>
    </w:rPr>
  </w:style>
  <w:style w:type="paragraph" w:styleId="Zkladntext">
    <w:name w:val="Body Text"/>
    <w:basedOn w:val="Normln"/>
    <w:rsid w:val="00487B60"/>
    <w:pPr>
      <w:suppressAutoHyphens/>
      <w:jc w:val="center"/>
    </w:pPr>
    <w:rPr>
      <w:b/>
      <w:sz w:val="48"/>
      <w:szCs w:val="20"/>
    </w:rPr>
  </w:style>
  <w:style w:type="paragraph" w:styleId="Zpat">
    <w:name w:val="footer"/>
    <w:basedOn w:val="Normln"/>
    <w:link w:val="ZpatChar"/>
    <w:uiPriority w:val="99"/>
    <w:rsid w:val="00487B60"/>
    <w:pPr>
      <w:tabs>
        <w:tab w:val="center" w:pos="4536"/>
        <w:tab w:val="right" w:pos="9072"/>
      </w:tabs>
    </w:pPr>
    <w:rPr>
      <w:szCs w:val="20"/>
    </w:rPr>
  </w:style>
  <w:style w:type="table" w:styleId="Mkatabulky">
    <w:name w:val="Table Grid"/>
    <w:basedOn w:val="Normlntabulka"/>
    <w:rsid w:val="0048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kapitoly">
    <w:name w:val="Nadpis kapitoly"/>
    <w:basedOn w:val="Zkladntextodsazen"/>
    <w:rsid w:val="00487B60"/>
    <w:pPr>
      <w:pBdr>
        <w:top w:val="single" w:sz="24" w:space="1" w:color="auto"/>
        <w:left w:val="single" w:sz="24" w:space="1" w:color="auto"/>
        <w:bottom w:val="single" w:sz="24" w:space="1" w:color="auto"/>
        <w:right w:val="single" w:sz="24" w:space="1" w:color="auto"/>
      </w:pBdr>
      <w:tabs>
        <w:tab w:val="left" w:pos="567"/>
      </w:tabs>
      <w:spacing w:after="0"/>
      <w:ind w:left="567" w:hanging="567"/>
    </w:pPr>
    <w:rPr>
      <w:b/>
      <w:caps/>
      <w:sz w:val="40"/>
      <w:szCs w:val="20"/>
    </w:rPr>
  </w:style>
  <w:style w:type="paragraph" w:customStyle="1" w:styleId="Podnadpiskapitoly">
    <w:name w:val="Podnadpis kapitoly"/>
    <w:basedOn w:val="Nadpis4"/>
    <w:rsid w:val="00487B60"/>
    <w:pPr>
      <w:pBdr>
        <w:top w:val="single" w:sz="12" w:space="1" w:color="auto"/>
        <w:left w:val="single" w:sz="12" w:space="4" w:color="auto"/>
        <w:bottom w:val="single" w:sz="12" w:space="1" w:color="auto"/>
        <w:right w:val="single" w:sz="12" w:space="4" w:color="auto"/>
      </w:pBdr>
    </w:pPr>
    <w:rPr>
      <w:sz w:val="36"/>
    </w:rPr>
  </w:style>
  <w:style w:type="paragraph" w:customStyle="1" w:styleId="Textneodraen2">
    <w:name w:val="Text neodražený2"/>
    <w:basedOn w:val="Normln"/>
    <w:rsid w:val="00487B60"/>
    <w:pPr>
      <w:overflowPunct w:val="0"/>
      <w:autoSpaceDE w:val="0"/>
      <w:autoSpaceDN w:val="0"/>
      <w:adjustRightInd w:val="0"/>
      <w:spacing w:before="120"/>
      <w:jc w:val="both"/>
      <w:textAlignment w:val="baseline"/>
    </w:pPr>
    <w:rPr>
      <w:spacing w:val="8"/>
      <w:szCs w:val="20"/>
    </w:rPr>
  </w:style>
  <w:style w:type="character" w:customStyle="1" w:styleId="Nadpis1Char">
    <w:name w:val="Nadpis 1 Char"/>
    <w:link w:val="Nadpis1"/>
    <w:rsid w:val="00562C3F"/>
    <w:rPr>
      <w:b/>
      <w:bCs/>
      <w:sz w:val="32"/>
      <w:szCs w:val="24"/>
    </w:rPr>
  </w:style>
  <w:style w:type="paragraph" w:customStyle="1" w:styleId="Odrka2">
    <w:name w:val="Odrážka 2"/>
    <w:basedOn w:val="Normln"/>
    <w:rsid w:val="00487B60"/>
    <w:pPr>
      <w:ind w:left="284" w:hanging="284"/>
      <w:jc w:val="both"/>
    </w:pPr>
    <w:rPr>
      <w:spacing w:val="8"/>
      <w:szCs w:val="20"/>
    </w:rPr>
  </w:style>
  <w:style w:type="paragraph" w:styleId="Zkladntextodsazen">
    <w:name w:val="Body Text Indent"/>
    <w:basedOn w:val="Normln"/>
    <w:rsid w:val="00487B60"/>
    <w:pPr>
      <w:spacing w:after="120"/>
      <w:ind w:left="283"/>
    </w:pPr>
  </w:style>
  <w:style w:type="paragraph" w:styleId="Bezmezer">
    <w:name w:val="No Spacing"/>
    <w:link w:val="BezmezerChar"/>
    <w:uiPriority w:val="1"/>
    <w:qFormat/>
    <w:rsid w:val="00061842"/>
    <w:rPr>
      <w:rFonts w:eastAsia="Calibri"/>
      <w:sz w:val="24"/>
      <w:szCs w:val="24"/>
      <w:lang w:eastAsia="en-US"/>
    </w:rPr>
  </w:style>
  <w:style w:type="character" w:customStyle="1" w:styleId="BezmezerChar">
    <w:name w:val="Bez mezer Char"/>
    <w:link w:val="Bezmezer"/>
    <w:uiPriority w:val="1"/>
    <w:rsid w:val="00061842"/>
    <w:rPr>
      <w:rFonts w:eastAsia="Calibri"/>
      <w:sz w:val="24"/>
      <w:szCs w:val="24"/>
      <w:lang w:eastAsia="en-US"/>
    </w:rPr>
  </w:style>
  <w:style w:type="paragraph" w:styleId="Textbubliny">
    <w:name w:val="Balloon Text"/>
    <w:basedOn w:val="Normln"/>
    <w:link w:val="TextbublinyChar"/>
    <w:rsid w:val="005D330E"/>
    <w:rPr>
      <w:rFonts w:ascii="Tahoma" w:hAnsi="Tahoma" w:cs="Tahoma"/>
      <w:sz w:val="16"/>
      <w:szCs w:val="16"/>
    </w:rPr>
  </w:style>
  <w:style w:type="character" w:customStyle="1" w:styleId="TextbublinyChar">
    <w:name w:val="Text bubliny Char"/>
    <w:basedOn w:val="Standardnpsmoodstavce"/>
    <w:link w:val="Textbubliny"/>
    <w:rsid w:val="005D330E"/>
    <w:rPr>
      <w:rFonts w:ascii="Tahoma" w:hAnsi="Tahoma" w:cs="Tahoma"/>
      <w:sz w:val="16"/>
      <w:szCs w:val="16"/>
    </w:rPr>
  </w:style>
  <w:style w:type="paragraph" w:styleId="Odstavecseseznamem">
    <w:name w:val="List Paragraph"/>
    <w:basedOn w:val="Normln"/>
    <w:uiPriority w:val="34"/>
    <w:qFormat/>
    <w:rsid w:val="001133D2"/>
    <w:pPr>
      <w:ind w:left="720"/>
      <w:contextualSpacing/>
    </w:pPr>
  </w:style>
  <w:style w:type="paragraph" w:styleId="Nadpisobsahu">
    <w:name w:val="TOC Heading"/>
    <w:basedOn w:val="Nadpis1"/>
    <w:next w:val="Normln"/>
    <w:uiPriority w:val="39"/>
    <w:unhideWhenUsed/>
    <w:qFormat/>
    <w:rsid w:val="008B413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rsid w:val="008B413B"/>
    <w:pPr>
      <w:spacing w:after="100"/>
    </w:pPr>
  </w:style>
  <w:style w:type="paragraph" w:styleId="Obsah2">
    <w:name w:val="toc 2"/>
    <w:basedOn w:val="Normln"/>
    <w:next w:val="Normln"/>
    <w:autoRedefine/>
    <w:uiPriority w:val="39"/>
    <w:rsid w:val="008B413B"/>
    <w:pPr>
      <w:spacing w:after="100"/>
      <w:ind w:left="240"/>
    </w:pPr>
  </w:style>
  <w:style w:type="paragraph" w:styleId="Zhlav">
    <w:name w:val="header"/>
    <w:basedOn w:val="Normln"/>
    <w:link w:val="ZhlavChar"/>
    <w:rsid w:val="00772ACC"/>
    <w:pPr>
      <w:tabs>
        <w:tab w:val="center" w:pos="4536"/>
        <w:tab w:val="right" w:pos="9072"/>
      </w:tabs>
    </w:pPr>
  </w:style>
  <w:style w:type="character" w:customStyle="1" w:styleId="ZhlavChar">
    <w:name w:val="Záhlaví Char"/>
    <w:basedOn w:val="Standardnpsmoodstavce"/>
    <w:link w:val="Zhlav"/>
    <w:rsid w:val="00772ACC"/>
    <w:rPr>
      <w:sz w:val="24"/>
      <w:szCs w:val="24"/>
    </w:rPr>
  </w:style>
  <w:style w:type="character" w:customStyle="1" w:styleId="ZpatChar">
    <w:name w:val="Zápatí Char"/>
    <w:basedOn w:val="Standardnpsmoodstavce"/>
    <w:link w:val="Zpat"/>
    <w:uiPriority w:val="99"/>
    <w:rsid w:val="00772ACC"/>
    <w:rPr>
      <w:sz w:val="24"/>
    </w:rPr>
  </w:style>
  <w:style w:type="character" w:styleId="Odkaznakoment">
    <w:name w:val="annotation reference"/>
    <w:basedOn w:val="Standardnpsmoodstavce"/>
    <w:semiHidden/>
    <w:unhideWhenUsed/>
    <w:rsid w:val="00387D98"/>
    <w:rPr>
      <w:sz w:val="16"/>
      <w:szCs w:val="16"/>
    </w:rPr>
  </w:style>
  <w:style w:type="paragraph" w:styleId="Textkomente">
    <w:name w:val="annotation text"/>
    <w:basedOn w:val="Normln"/>
    <w:link w:val="TextkomenteChar"/>
    <w:semiHidden/>
    <w:unhideWhenUsed/>
    <w:rsid w:val="00387D98"/>
    <w:rPr>
      <w:sz w:val="20"/>
      <w:szCs w:val="20"/>
    </w:rPr>
  </w:style>
  <w:style w:type="character" w:customStyle="1" w:styleId="TextkomenteChar">
    <w:name w:val="Text komentáře Char"/>
    <w:basedOn w:val="Standardnpsmoodstavce"/>
    <w:link w:val="Textkomente"/>
    <w:semiHidden/>
    <w:rsid w:val="00387D98"/>
  </w:style>
  <w:style w:type="paragraph" w:styleId="Pedmtkomente">
    <w:name w:val="annotation subject"/>
    <w:basedOn w:val="Textkomente"/>
    <w:next w:val="Textkomente"/>
    <w:link w:val="PedmtkomenteChar"/>
    <w:semiHidden/>
    <w:unhideWhenUsed/>
    <w:rsid w:val="00387D98"/>
    <w:rPr>
      <w:b/>
      <w:bCs/>
    </w:rPr>
  </w:style>
  <w:style w:type="character" w:customStyle="1" w:styleId="PedmtkomenteChar">
    <w:name w:val="Předmět komentáře Char"/>
    <w:basedOn w:val="TextkomenteChar"/>
    <w:link w:val="Pedmtkomente"/>
    <w:semiHidden/>
    <w:rsid w:val="00387D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B60"/>
    <w:rPr>
      <w:sz w:val="24"/>
      <w:szCs w:val="24"/>
    </w:rPr>
  </w:style>
  <w:style w:type="paragraph" w:styleId="Nadpis1">
    <w:name w:val="heading 1"/>
    <w:basedOn w:val="Normln"/>
    <w:next w:val="Normln"/>
    <w:link w:val="Nadpis1Char"/>
    <w:qFormat/>
    <w:rsid w:val="00562C3F"/>
    <w:pPr>
      <w:keepNext/>
      <w:outlineLvl w:val="0"/>
    </w:pPr>
    <w:rPr>
      <w:b/>
      <w:bCs/>
      <w:sz w:val="32"/>
    </w:rPr>
  </w:style>
  <w:style w:type="paragraph" w:styleId="Nadpis2">
    <w:name w:val="heading 2"/>
    <w:basedOn w:val="Normln"/>
    <w:next w:val="Normln"/>
    <w:qFormat/>
    <w:rsid w:val="00562C3F"/>
    <w:pPr>
      <w:keepNext/>
      <w:numPr>
        <w:ilvl w:val="1"/>
        <w:numId w:val="1"/>
      </w:numPr>
      <w:suppressAutoHyphens/>
      <w:jc w:val="both"/>
      <w:outlineLvl w:val="1"/>
    </w:pPr>
    <w:rPr>
      <w:b/>
      <w:sz w:val="28"/>
      <w:szCs w:val="20"/>
    </w:rPr>
  </w:style>
  <w:style w:type="paragraph" w:styleId="Nadpis4">
    <w:name w:val="heading 4"/>
    <w:basedOn w:val="Normln"/>
    <w:next w:val="Normln"/>
    <w:qFormat/>
    <w:rsid w:val="008B413B"/>
    <w:pPr>
      <w:keepNext/>
      <w:jc w:val="both"/>
      <w:outlineLvl w:val="3"/>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487B60"/>
    <w:rPr>
      <w:color w:val="0000FF"/>
      <w:u w:val="single"/>
    </w:rPr>
  </w:style>
  <w:style w:type="paragraph" w:styleId="Nzev">
    <w:name w:val="Title"/>
    <w:basedOn w:val="Normln"/>
    <w:qFormat/>
    <w:rsid w:val="00487B60"/>
    <w:pPr>
      <w:jc w:val="center"/>
    </w:pPr>
    <w:rPr>
      <w:b/>
      <w:sz w:val="32"/>
      <w:szCs w:val="20"/>
      <w:u w:val="single"/>
    </w:rPr>
  </w:style>
  <w:style w:type="paragraph" w:styleId="Zkladntext">
    <w:name w:val="Body Text"/>
    <w:basedOn w:val="Normln"/>
    <w:rsid w:val="00487B60"/>
    <w:pPr>
      <w:suppressAutoHyphens/>
      <w:jc w:val="center"/>
    </w:pPr>
    <w:rPr>
      <w:b/>
      <w:sz w:val="48"/>
      <w:szCs w:val="20"/>
    </w:rPr>
  </w:style>
  <w:style w:type="paragraph" w:styleId="Zpat">
    <w:name w:val="footer"/>
    <w:basedOn w:val="Normln"/>
    <w:link w:val="ZpatChar"/>
    <w:uiPriority w:val="99"/>
    <w:rsid w:val="00487B60"/>
    <w:pPr>
      <w:tabs>
        <w:tab w:val="center" w:pos="4536"/>
        <w:tab w:val="right" w:pos="9072"/>
      </w:tabs>
    </w:pPr>
    <w:rPr>
      <w:szCs w:val="20"/>
    </w:rPr>
  </w:style>
  <w:style w:type="table" w:styleId="Mkatabulky">
    <w:name w:val="Table Grid"/>
    <w:basedOn w:val="Normlntabulka"/>
    <w:rsid w:val="0048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kapitoly">
    <w:name w:val="Nadpis kapitoly"/>
    <w:basedOn w:val="Zkladntextodsazen"/>
    <w:rsid w:val="00487B60"/>
    <w:pPr>
      <w:pBdr>
        <w:top w:val="single" w:sz="24" w:space="1" w:color="auto"/>
        <w:left w:val="single" w:sz="24" w:space="1" w:color="auto"/>
        <w:bottom w:val="single" w:sz="24" w:space="1" w:color="auto"/>
        <w:right w:val="single" w:sz="24" w:space="1" w:color="auto"/>
      </w:pBdr>
      <w:tabs>
        <w:tab w:val="left" w:pos="567"/>
      </w:tabs>
      <w:spacing w:after="0"/>
      <w:ind w:left="567" w:hanging="567"/>
    </w:pPr>
    <w:rPr>
      <w:b/>
      <w:caps/>
      <w:sz w:val="40"/>
      <w:szCs w:val="20"/>
    </w:rPr>
  </w:style>
  <w:style w:type="paragraph" w:customStyle="1" w:styleId="Podnadpiskapitoly">
    <w:name w:val="Podnadpis kapitoly"/>
    <w:basedOn w:val="Nadpis4"/>
    <w:rsid w:val="00487B60"/>
    <w:pPr>
      <w:pBdr>
        <w:top w:val="single" w:sz="12" w:space="1" w:color="auto"/>
        <w:left w:val="single" w:sz="12" w:space="4" w:color="auto"/>
        <w:bottom w:val="single" w:sz="12" w:space="1" w:color="auto"/>
        <w:right w:val="single" w:sz="12" w:space="4" w:color="auto"/>
      </w:pBdr>
    </w:pPr>
    <w:rPr>
      <w:sz w:val="36"/>
    </w:rPr>
  </w:style>
  <w:style w:type="paragraph" w:customStyle="1" w:styleId="Textneodraen2">
    <w:name w:val="Text neodražený2"/>
    <w:basedOn w:val="Normln"/>
    <w:rsid w:val="00487B60"/>
    <w:pPr>
      <w:overflowPunct w:val="0"/>
      <w:autoSpaceDE w:val="0"/>
      <w:autoSpaceDN w:val="0"/>
      <w:adjustRightInd w:val="0"/>
      <w:spacing w:before="120"/>
      <w:jc w:val="both"/>
      <w:textAlignment w:val="baseline"/>
    </w:pPr>
    <w:rPr>
      <w:spacing w:val="8"/>
      <w:szCs w:val="20"/>
    </w:rPr>
  </w:style>
  <w:style w:type="character" w:customStyle="1" w:styleId="Nadpis1Char">
    <w:name w:val="Nadpis 1 Char"/>
    <w:link w:val="Nadpis1"/>
    <w:rsid w:val="00562C3F"/>
    <w:rPr>
      <w:b/>
      <w:bCs/>
      <w:sz w:val="32"/>
      <w:szCs w:val="24"/>
    </w:rPr>
  </w:style>
  <w:style w:type="paragraph" w:customStyle="1" w:styleId="Odrka2">
    <w:name w:val="Odrážka 2"/>
    <w:basedOn w:val="Normln"/>
    <w:rsid w:val="00487B60"/>
    <w:pPr>
      <w:ind w:left="284" w:hanging="284"/>
      <w:jc w:val="both"/>
    </w:pPr>
    <w:rPr>
      <w:spacing w:val="8"/>
      <w:szCs w:val="20"/>
    </w:rPr>
  </w:style>
  <w:style w:type="paragraph" w:styleId="Zkladntextodsazen">
    <w:name w:val="Body Text Indent"/>
    <w:basedOn w:val="Normln"/>
    <w:rsid w:val="00487B60"/>
    <w:pPr>
      <w:spacing w:after="120"/>
      <w:ind w:left="283"/>
    </w:pPr>
  </w:style>
  <w:style w:type="paragraph" w:styleId="Bezmezer">
    <w:name w:val="No Spacing"/>
    <w:link w:val="BezmezerChar"/>
    <w:uiPriority w:val="1"/>
    <w:qFormat/>
    <w:rsid w:val="00061842"/>
    <w:rPr>
      <w:rFonts w:eastAsia="Calibri"/>
      <w:sz w:val="24"/>
      <w:szCs w:val="24"/>
      <w:lang w:eastAsia="en-US"/>
    </w:rPr>
  </w:style>
  <w:style w:type="character" w:customStyle="1" w:styleId="BezmezerChar">
    <w:name w:val="Bez mezer Char"/>
    <w:link w:val="Bezmezer"/>
    <w:uiPriority w:val="1"/>
    <w:rsid w:val="00061842"/>
    <w:rPr>
      <w:rFonts w:eastAsia="Calibri"/>
      <w:sz w:val="24"/>
      <w:szCs w:val="24"/>
      <w:lang w:eastAsia="en-US"/>
    </w:rPr>
  </w:style>
  <w:style w:type="paragraph" w:styleId="Textbubliny">
    <w:name w:val="Balloon Text"/>
    <w:basedOn w:val="Normln"/>
    <w:link w:val="TextbublinyChar"/>
    <w:rsid w:val="005D330E"/>
    <w:rPr>
      <w:rFonts w:ascii="Tahoma" w:hAnsi="Tahoma" w:cs="Tahoma"/>
      <w:sz w:val="16"/>
      <w:szCs w:val="16"/>
    </w:rPr>
  </w:style>
  <w:style w:type="character" w:customStyle="1" w:styleId="TextbublinyChar">
    <w:name w:val="Text bubliny Char"/>
    <w:basedOn w:val="Standardnpsmoodstavce"/>
    <w:link w:val="Textbubliny"/>
    <w:rsid w:val="005D330E"/>
    <w:rPr>
      <w:rFonts w:ascii="Tahoma" w:hAnsi="Tahoma" w:cs="Tahoma"/>
      <w:sz w:val="16"/>
      <w:szCs w:val="16"/>
    </w:rPr>
  </w:style>
  <w:style w:type="paragraph" w:styleId="Odstavecseseznamem">
    <w:name w:val="List Paragraph"/>
    <w:basedOn w:val="Normln"/>
    <w:uiPriority w:val="34"/>
    <w:qFormat/>
    <w:rsid w:val="001133D2"/>
    <w:pPr>
      <w:ind w:left="720"/>
      <w:contextualSpacing/>
    </w:pPr>
  </w:style>
  <w:style w:type="paragraph" w:styleId="Nadpisobsahu">
    <w:name w:val="TOC Heading"/>
    <w:basedOn w:val="Nadpis1"/>
    <w:next w:val="Normln"/>
    <w:uiPriority w:val="39"/>
    <w:unhideWhenUsed/>
    <w:qFormat/>
    <w:rsid w:val="008B413B"/>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Obsah1">
    <w:name w:val="toc 1"/>
    <w:basedOn w:val="Normln"/>
    <w:next w:val="Normln"/>
    <w:autoRedefine/>
    <w:uiPriority w:val="39"/>
    <w:rsid w:val="008B413B"/>
    <w:pPr>
      <w:spacing w:after="100"/>
    </w:pPr>
  </w:style>
  <w:style w:type="paragraph" w:styleId="Obsah2">
    <w:name w:val="toc 2"/>
    <w:basedOn w:val="Normln"/>
    <w:next w:val="Normln"/>
    <w:autoRedefine/>
    <w:uiPriority w:val="39"/>
    <w:rsid w:val="008B413B"/>
    <w:pPr>
      <w:spacing w:after="100"/>
      <w:ind w:left="240"/>
    </w:pPr>
  </w:style>
  <w:style w:type="paragraph" w:styleId="Zhlav">
    <w:name w:val="header"/>
    <w:basedOn w:val="Normln"/>
    <w:link w:val="ZhlavChar"/>
    <w:rsid w:val="00772ACC"/>
    <w:pPr>
      <w:tabs>
        <w:tab w:val="center" w:pos="4536"/>
        <w:tab w:val="right" w:pos="9072"/>
      </w:tabs>
    </w:pPr>
  </w:style>
  <w:style w:type="character" w:customStyle="1" w:styleId="ZhlavChar">
    <w:name w:val="Záhlaví Char"/>
    <w:basedOn w:val="Standardnpsmoodstavce"/>
    <w:link w:val="Zhlav"/>
    <w:rsid w:val="00772ACC"/>
    <w:rPr>
      <w:sz w:val="24"/>
      <w:szCs w:val="24"/>
    </w:rPr>
  </w:style>
  <w:style w:type="character" w:customStyle="1" w:styleId="ZpatChar">
    <w:name w:val="Zápatí Char"/>
    <w:basedOn w:val="Standardnpsmoodstavce"/>
    <w:link w:val="Zpat"/>
    <w:uiPriority w:val="99"/>
    <w:rsid w:val="00772ACC"/>
    <w:rPr>
      <w:sz w:val="24"/>
    </w:rPr>
  </w:style>
  <w:style w:type="character" w:styleId="Odkaznakoment">
    <w:name w:val="annotation reference"/>
    <w:basedOn w:val="Standardnpsmoodstavce"/>
    <w:semiHidden/>
    <w:unhideWhenUsed/>
    <w:rsid w:val="00387D98"/>
    <w:rPr>
      <w:sz w:val="16"/>
      <w:szCs w:val="16"/>
    </w:rPr>
  </w:style>
  <w:style w:type="paragraph" w:styleId="Textkomente">
    <w:name w:val="annotation text"/>
    <w:basedOn w:val="Normln"/>
    <w:link w:val="TextkomenteChar"/>
    <w:semiHidden/>
    <w:unhideWhenUsed/>
    <w:rsid w:val="00387D98"/>
    <w:rPr>
      <w:sz w:val="20"/>
      <w:szCs w:val="20"/>
    </w:rPr>
  </w:style>
  <w:style w:type="character" w:customStyle="1" w:styleId="TextkomenteChar">
    <w:name w:val="Text komentáře Char"/>
    <w:basedOn w:val="Standardnpsmoodstavce"/>
    <w:link w:val="Textkomente"/>
    <w:semiHidden/>
    <w:rsid w:val="00387D98"/>
  </w:style>
  <w:style w:type="paragraph" w:styleId="Pedmtkomente">
    <w:name w:val="annotation subject"/>
    <w:basedOn w:val="Textkomente"/>
    <w:next w:val="Textkomente"/>
    <w:link w:val="PedmtkomenteChar"/>
    <w:semiHidden/>
    <w:unhideWhenUsed/>
    <w:rsid w:val="00387D98"/>
    <w:rPr>
      <w:b/>
      <w:bCs/>
    </w:rPr>
  </w:style>
  <w:style w:type="character" w:customStyle="1" w:styleId="PedmtkomenteChar">
    <w:name w:val="Předmět komentáře Char"/>
    <w:basedOn w:val="TextkomenteChar"/>
    <w:link w:val="Pedmtkomente"/>
    <w:semiHidden/>
    <w:rsid w:val="00387D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69116">
      <w:bodyDiv w:val="1"/>
      <w:marLeft w:val="0"/>
      <w:marRight w:val="0"/>
      <w:marTop w:val="0"/>
      <w:marBottom w:val="0"/>
      <w:divBdr>
        <w:top w:val="none" w:sz="0" w:space="0" w:color="auto"/>
        <w:left w:val="none" w:sz="0" w:space="0" w:color="auto"/>
        <w:bottom w:val="none" w:sz="0" w:space="0" w:color="auto"/>
        <w:right w:val="none" w:sz="0" w:space="0" w:color="auto"/>
      </w:divBdr>
    </w:div>
    <w:div w:id="566034467">
      <w:bodyDiv w:val="1"/>
      <w:marLeft w:val="0"/>
      <w:marRight w:val="0"/>
      <w:marTop w:val="0"/>
      <w:marBottom w:val="0"/>
      <w:divBdr>
        <w:top w:val="none" w:sz="0" w:space="0" w:color="auto"/>
        <w:left w:val="none" w:sz="0" w:space="0" w:color="auto"/>
        <w:bottom w:val="none" w:sz="0" w:space="0" w:color="auto"/>
        <w:right w:val="none" w:sz="0" w:space="0" w:color="auto"/>
      </w:divBdr>
    </w:div>
    <w:div w:id="693189849">
      <w:bodyDiv w:val="1"/>
      <w:marLeft w:val="0"/>
      <w:marRight w:val="0"/>
      <w:marTop w:val="0"/>
      <w:marBottom w:val="0"/>
      <w:divBdr>
        <w:top w:val="none" w:sz="0" w:space="0" w:color="auto"/>
        <w:left w:val="none" w:sz="0" w:space="0" w:color="auto"/>
        <w:bottom w:val="none" w:sz="0" w:space="0" w:color="auto"/>
        <w:right w:val="none" w:sz="0" w:space="0" w:color="auto"/>
      </w:divBdr>
    </w:div>
    <w:div w:id="831067378">
      <w:bodyDiv w:val="1"/>
      <w:marLeft w:val="0"/>
      <w:marRight w:val="0"/>
      <w:marTop w:val="0"/>
      <w:marBottom w:val="0"/>
      <w:divBdr>
        <w:top w:val="none" w:sz="0" w:space="0" w:color="auto"/>
        <w:left w:val="none" w:sz="0" w:space="0" w:color="auto"/>
        <w:bottom w:val="none" w:sz="0" w:space="0" w:color="auto"/>
        <w:right w:val="none" w:sz="0" w:space="0" w:color="auto"/>
      </w:divBdr>
    </w:div>
    <w:div w:id="1091584583">
      <w:bodyDiv w:val="1"/>
      <w:marLeft w:val="0"/>
      <w:marRight w:val="0"/>
      <w:marTop w:val="0"/>
      <w:marBottom w:val="0"/>
      <w:divBdr>
        <w:top w:val="none" w:sz="0" w:space="0" w:color="auto"/>
        <w:left w:val="none" w:sz="0" w:space="0" w:color="auto"/>
        <w:bottom w:val="none" w:sz="0" w:space="0" w:color="auto"/>
        <w:right w:val="none" w:sz="0" w:space="0" w:color="auto"/>
      </w:divBdr>
    </w:div>
    <w:div w:id="1497260782">
      <w:bodyDiv w:val="1"/>
      <w:marLeft w:val="0"/>
      <w:marRight w:val="0"/>
      <w:marTop w:val="0"/>
      <w:marBottom w:val="0"/>
      <w:divBdr>
        <w:top w:val="none" w:sz="0" w:space="0" w:color="auto"/>
        <w:left w:val="none" w:sz="0" w:space="0" w:color="auto"/>
        <w:bottom w:val="none" w:sz="0" w:space="0" w:color="auto"/>
        <w:right w:val="none" w:sz="0" w:space="0" w:color="auto"/>
      </w:divBdr>
    </w:div>
    <w:div w:id="175134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ssk.cz"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49B9E-BAF1-4CE8-B81D-E8AE0855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4981</Words>
  <Characters>29391</Characters>
  <Application>Microsoft Office Word</Application>
  <DocSecurity>0</DocSecurity>
  <Lines>244</Lines>
  <Paragraphs>68</Paragraphs>
  <ScaleCrop>false</ScaleCrop>
  <HeadingPairs>
    <vt:vector size="2" baseType="variant">
      <vt:variant>
        <vt:lpstr>Název</vt:lpstr>
      </vt:variant>
      <vt:variant>
        <vt:i4>1</vt:i4>
      </vt:variant>
    </vt:vector>
  </HeadingPairs>
  <TitlesOfParts>
    <vt:vector size="1" baseType="lpstr">
      <vt:lpstr>3</vt:lpstr>
    </vt:vector>
  </TitlesOfParts>
  <Company>AŠSK</Company>
  <LinksUpToDate>false</LinksUpToDate>
  <CharactersWithSpaces>34304</CharactersWithSpaces>
  <SharedDoc>false</SharedDoc>
  <HLinks>
    <vt:vector size="6" baseType="variant">
      <vt:variant>
        <vt:i4>7143467</vt:i4>
      </vt:variant>
      <vt:variant>
        <vt:i4>0</vt:i4>
      </vt:variant>
      <vt:variant>
        <vt:i4>0</vt:i4>
      </vt:variant>
      <vt:variant>
        <vt:i4>5</vt:i4>
      </vt:variant>
      <vt:variant>
        <vt:lpwstr>http://www.assk.cz/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Diviš</dc:creator>
  <cp:lastModifiedBy>%username%</cp:lastModifiedBy>
  <cp:revision>2</cp:revision>
  <cp:lastPrinted>2017-08-16T07:37:00Z</cp:lastPrinted>
  <dcterms:created xsi:type="dcterms:W3CDTF">2019-01-02T15:55:00Z</dcterms:created>
  <dcterms:modified xsi:type="dcterms:W3CDTF">2019-01-02T15:55:00Z</dcterms:modified>
</cp:coreProperties>
</file>