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C" w:rsidRPr="006F08AA" w:rsidRDefault="0072236C" w:rsidP="006F08AA">
      <w:pPr>
        <w:jc w:val="both"/>
      </w:pPr>
      <w:bookmarkStart w:id="0" w:name="_GoBack"/>
      <w:bookmarkEnd w:id="0"/>
    </w:p>
    <w:p w:rsidR="0072236C" w:rsidRPr="00927EE9" w:rsidRDefault="0072236C" w:rsidP="006F08AA">
      <w:pPr>
        <w:jc w:val="both"/>
        <w:rPr>
          <w:rFonts w:ascii="Calibri" w:hAnsi="Calibri" w:cs="Calibri"/>
          <w:sz w:val="22"/>
          <w:szCs w:val="22"/>
        </w:rPr>
      </w:pPr>
      <w:r w:rsidRPr="006F08AA">
        <w:tab/>
      </w:r>
      <w:r w:rsidRPr="006F08AA">
        <w:tab/>
      </w:r>
      <w:r w:rsidRPr="006F08AA">
        <w:tab/>
      </w:r>
      <w:r w:rsidRPr="006F08AA">
        <w:tab/>
      </w:r>
      <w:r w:rsidRPr="006F08AA">
        <w:tab/>
      </w:r>
      <w:r w:rsidRPr="006F08AA">
        <w:tab/>
      </w:r>
      <w:r w:rsidRPr="006F08AA">
        <w:tab/>
      </w:r>
      <w:r w:rsidRPr="006F08AA">
        <w:tab/>
      </w:r>
      <w:r w:rsidRPr="006F08AA">
        <w:tab/>
        <w:t xml:space="preserve">   </w:t>
      </w:r>
      <w:r w:rsidR="006F08AA" w:rsidRPr="00927EE9">
        <w:rPr>
          <w:rFonts w:ascii="Calibri" w:hAnsi="Calibri" w:cs="Calibri"/>
          <w:sz w:val="22"/>
          <w:szCs w:val="22"/>
        </w:rPr>
        <w:t>V</w:t>
      </w:r>
      <w:r w:rsidR="00AB487A" w:rsidRPr="00927EE9">
        <w:rPr>
          <w:rFonts w:ascii="Calibri" w:hAnsi="Calibri" w:cs="Calibri"/>
          <w:sz w:val="22"/>
          <w:szCs w:val="22"/>
        </w:rPr>
        <w:t> </w:t>
      </w:r>
      <w:r w:rsidR="006F08AA" w:rsidRPr="00927EE9">
        <w:rPr>
          <w:rFonts w:ascii="Calibri" w:hAnsi="Calibri" w:cs="Calibri"/>
          <w:sz w:val="22"/>
          <w:szCs w:val="22"/>
        </w:rPr>
        <w:t>Praze</w:t>
      </w:r>
      <w:r w:rsidR="00AB487A" w:rsidRPr="00927EE9">
        <w:rPr>
          <w:rFonts w:ascii="Calibri" w:hAnsi="Calibri" w:cs="Calibri"/>
          <w:sz w:val="22"/>
          <w:szCs w:val="22"/>
        </w:rPr>
        <w:t>,</w:t>
      </w:r>
      <w:r w:rsidR="006F08AA" w:rsidRPr="00927EE9">
        <w:rPr>
          <w:rFonts w:ascii="Calibri" w:hAnsi="Calibri" w:cs="Calibri"/>
          <w:sz w:val="22"/>
          <w:szCs w:val="22"/>
        </w:rPr>
        <w:t xml:space="preserve"> dne </w:t>
      </w:r>
      <w:r w:rsidR="00927EE9">
        <w:rPr>
          <w:rFonts w:ascii="Calibri" w:hAnsi="Calibri" w:cs="Calibri"/>
          <w:sz w:val="22"/>
          <w:szCs w:val="22"/>
        </w:rPr>
        <w:t>26</w:t>
      </w:r>
      <w:r w:rsidR="009356CD">
        <w:rPr>
          <w:rFonts w:ascii="Calibri" w:hAnsi="Calibri" w:cs="Calibri"/>
          <w:sz w:val="22"/>
          <w:szCs w:val="22"/>
        </w:rPr>
        <w:t xml:space="preserve">. srpna </w:t>
      </w:r>
      <w:r w:rsidR="00AB487A" w:rsidRPr="00927EE9">
        <w:rPr>
          <w:rFonts w:ascii="Calibri" w:hAnsi="Calibri" w:cs="Calibri"/>
          <w:sz w:val="22"/>
          <w:szCs w:val="22"/>
        </w:rPr>
        <w:t>2020</w:t>
      </w:r>
    </w:p>
    <w:p w:rsidR="00927EE9" w:rsidRPr="00927EE9" w:rsidRDefault="009C0BB7" w:rsidP="009C0BB7">
      <w:pPr>
        <w:spacing w:after="160" w:line="259" w:lineRule="auto"/>
        <w:ind w:left="2127"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Vážení předsedové</w:t>
      </w:r>
      <w:r w:rsidR="00927EE9" w:rsidRPr="00927E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školních sportovních klubů,</w:t>
      </w:r>
    </w:p>
    <w:p w:rsidR="00927EE9" w:rsidRPr="00927EE9" w:rsidRDefault="00927EE9" w:rsidP="00A6027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7E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zdravíme Vás na konci léta a přejeme Vám vydařený vstup do nového školního roku. </w:t>
      </w:r>
      <w:r w:rsidRPr="00927E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začátkem školního roku Vám zasíláme odpovědi na Vaše četné dotazy k činnosti školních sportovních klubů a </w:t>
      </w:r>
      <w:r w:rsidR="008443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organizaci školních sportovních soutěží</w:t>
      </w:r>
      <w:r w:rsidRPr="00927E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 </w:t>
      </w:r>
    </w:p>
    <w:p w:rsidR="00927EE9" w:rsidRPr="00927EE9" w:rsidRDefault="00927EE9" w:rsidP="00A6027C">
      <w:pPr>
        <w:shd w:val="clear" w:color="auto" w:fill="FFFFFF"/>
        <w:spacing w:after="160" w:line="259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27E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Jak jste jistě zaznamenali, </w:t>
      </w:r>
      <w:r w:rsidRPr="00927EE9">
        <w:rPr>
          <w:rFonts w:ascii="Calibri" w:eastAsiaTheme="minorHAnsi" w:hAnsi="Calibri" w:cs="Calibri"/>
          <w:sz w:val="22"/>
          <w:szCs w:val="22"/>
          <w:lang w:eastAsia="en-US"/>
        </w:rPr>
        <w:t>dne 17. srpna 2020 zaslalo Ministerstvo školství, mládeže a tělovýchovy do škol a školských zařízení v ČR Manuál s názvem: „</w:t>
      </w:r>
      <w:r w:rsidRPr="00927EE9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Provoz škol a školských zařízení ve školním roce 2020/2021 vzhledem ke covid-19“. </w:t>
      </w:r>
      <w:r w:rsidRPr="00927EE9">
        <w:rPr>
          <w:rFonts w:ascii="Calibri" w:eastAsiaTheme="minorHAnsi" w:hAnsi="Calibri" w:cs="Calibri"/>
          <w:sz w:val="22"/>
          <w:szCs w:val="22"/>
          <w:lang w:eastAsia="en-US"/>
        </w:rPr>
        <w:t xml:space="preserve">Zmíněný Manuál kromě opatření obsahuje mj. doporučení, týkajících se soutěží a přehlídek. </w:t>
      </w:r>
    </w:p>
    <w:p w:rsidR="00927EE9" w:rsidRPr="00927EE9" w:rsidRDefault="00927EE9" w:rsidP="00A6027C">
      <w:pPr>
        <w:shd w:val="clear" w:color="auto" w:fill="FFFFFF"/>
        <w:spacing w:after="160" w:line="259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27EE9">
        <w:rPr>
          <w:rFonts w:ascii="Calibri" w:eastAsiaTheme="minorHAnsi" w:hAnsi="Calibri" w:cs="Calibri"/>
          <w:sz w:val="22"/>
          <w:szCs w:val="22"/>
          <w:lang w:eastAsia="en-US"/>
        </w:rPr>
        <w:t>MŠMT doporučuje školám zvážit nutn</w:t>
      </w:r>
      <w:r w:rsidR="00C95CE9">
        <w:rPr>
          <w:rFonts w:ascii="Calibri" w:eastAsiaTheme="minorHAnsi" w:hAnsi="Calibri" w:cs="Calibri"/>
          <w:sz w:val="22"/>
          <w:szCs w:val="22"/>
          <w:lang w:eastAsia="en-US"/>
        </w:rPr>
        <w:t xml:space="preserve">ost konání těch aktivit, </w:t>
      </w:r>
      <w:r w:rsidRPr="00927EE9">
        <w:rPr>
          <w:rFonts w:ascii="Calibri" w:eastAsiaTheme="minorHAnsi" w:hAnsi="Calibri" w:cs="Calibri"/>
          <w:sz w:val="22"/>
          <w:szCs w:val="22"/>
          <w:lang w:eastAsia="en-US"/>
        </w:rPr>
        <w:t xml:space="preserve">při kterých dochází ke koncentraci vyššího počtu osob. Ministr školství, mládeže a tělovýchovy v průvodním dopise uvádí, že </w:t>
      </w:r>
      <w:r w:rsidR="00C95CE9">
        <w:rPr>
          <w:rFonts w:ascii="Calibri" w:eastAsiaTheme="minorHAnsi" w:hAnsi="Calibri" w:cs="Calibri"/>
          <w:sz w:val="22"/>
          <w:szCs w:val="22"/>
          <w:lang w:eastAsia="en-US"/>
        </w:rPr>
        <w:t>zejména sportovní soutěže</w:t>
      </w:r>
      <w:r w:rsidRPr="00927EE9">
        <w:rPr>
          <w:rFonts w:ascii="Calibri" w:eastAsiaTheme="minorHAnsi" w:hAnsi="Calibri" w:cs="Calibri"/>
          <w:sz w:val="22"/>
          <w:szCs w:val="22"/>
          <w:lang w:eastAsia="en-US"/>
        </w:rPr>
        <w:t xml:space="preserve"> považuje MŠMT </w:t>
      </w:r>
      <w:r w:rsidR="00C95CE9">
        <w:rPr>
          <w:rFonts w:ascii="Calibri" w:eastAsiaTheme="minorHAnsi" w:hAnsi="Calibri" w:cs="Calibri"/>
          <w:sz w:val="22"/>
          <w:szCs w:val="22"/>
          <w:lang w:eastAsia="en-US"/>
        </w:rPr>
        <w:t xml:space="preserve">nejméně </w:t>
      </w:r>
      <w:r w:rsidRPr="00927EE9">
        <w:rPr>
          <w:rFonts w:ascii="Calibri" w:eastAsiaTheme="minorHAnsi" w:hAnsi="Calibri" w:cs="Calibri"/>
          <w:sz w:val="22"/>
          <w:szCs w:val="22"/>
          <w:lang w:eastAsia="en-US"/>
        </w:rPr>
        <w:t xml:space="preserve">pro první pololetí za rizikové, </w:t>
      </w:r>
      <w:r w:rsidRPr="00927EE9">
        <w:rPr>
          <w:rFonts w:ascii="Calibri" w:eastAsiaTheme="minorHAnsi" w:hAnsi="Calibri" w:cs="Calibri"/>
          <w:b/>
          <w:sz w:val="22"/>
          <w:szCs w:val="22"/>
          <w:lang w:eastAsia="en-US"/>
        </w:rPr>
        <w:t>a proto se nebudou konat</w:t>
      </w:r>
      <w:r w:rsidRPr="00927EE9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</w:p>
    <w:p w:rsidR="00927EE9" w:rsidRPr="00927EE9" w:rsidRDefault="00927EE9" w:rsidP="00A6027C">
      <w:pPr>
        <w:shd w:val="clear" w:color="auto" w:fill="FFFFFF"/>
        <w:spacing w:after="160" w:line="259" w:lineRule="auto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927EE9">
        <w:rPr>
          <w:rFonts w:ascii="Calibri" w:eastAsiaTheme="minorHAnsi" w:hAnsi="Calibri" w:cs="Calibri"/>
          <w:sz w:val="22"/>
          <w:szCs w:val="22"/>
          <w:lang w:eastAsia="en-US"/>
        </w:rPr>
        <w:t>Další podstatná inform</w:t>
      </w:r>
      <w:r w:rsidR="009C0BB7">
        <w:rPr>
          <w:rFonts w:ascii="Calibri" w:eastAsiaTheme="minorHAnsi" w:hAnsi="Calibri" w:cs="Calibri"/>
          <w:sz w:val="22"/>
          <w:szCs w:val="22"/>
          <w:lang w:eastAsia="en-US"/>
        </w:rPr>
        <w:t xml:space="preserve">ace z Manuálu </w:t>
      </w:r>
      <w:r w:rsidRPr="00927EE9">
        <w:rPr>
          <w:rFonts w:ascii="Calibri" w:eastAsiaTheme="minorHAnsi" w:hAnsi="Calibri" w:cs="Calibri"/>
          <w:sz w:val="22"/>
          <w:szCs w:val="22"/>
          <w:lang w:eastAsia="en-US"/>
        </w:rPr>
        <w:t xml:space="preserve">zní takto: </w:t>
      </w:r>
      <w:r w:rsidR="00C95CE9">
        <w:rPr>
          <w:rFonts w:ascii="Calibri" w:eastAsiaTheme="minorHAnsi" w:hAnsi="Calibri" w:cs="Calibri"/>
          <w:b/>
          <w:sz w:val="22"/>
          <w:szCs w:val="22"/>
          <w:lang w:eastAsia="en-US"/>
        </w:rPr>
        <w:t>s</w:t>
      </w:r>
      <w:r w:rsidRPr="00927EE9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outěže celostátního charakteru pro školní rok 2020/2021 nebudou MŠMT vyhlášeny. </w:t>
      </w:r>
      <w:r w:rsidRPr="00927EE9">
        <w:rPr>
          <w:rFonts w:ascii="Calibri" w:eastAsiaTheme="minorHAnsi" w:hAnsi="Calibri" w:cs="Calibri"/>
          <w:sz w:val="22"/>
          <w:szCs w:val="22"/>
          <w:lang w:eastAsia="en-US"/>
        </w:rPr>
        <w:t>MŠMT doporučuje</w:t>
      </w:r>
      <w:r w:rsidR="00C95CE9">
        <w:rPr>
          <w:rFonts w:ascii="Calibri" w:eastAsiaTheme="minorHAnsi" w:hAnsi="Calibri" w:cs="Calibri"/>
          <w:sz w:val="22"/>
          <w:szCs w:val="22"/>
          <w:lang w:eastAsia="en-US"/>
        </w:rPr>
        <w:t xml:space="preserve"> pořadatelům </w:t>
      </w:r>
      <w:r w:rsidR="00844376">
        <w:rPr>
          <w:rFonts w:ascii="Calibri" w:eastAsiaTheme="minorHAnsi" w:hAnsi="Calibri" w:cs="Calibri"/>
          <w:sz w:val="22"/>
          <w:szCs w:val="22"/>
          <w:lang w:eastAsia="en-US"/>
        </w:rPr>
        <w:t>soutěží</w:t>
      </w:r>
      <w:r w:rsidRPr="00927EE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C95CE9">
        <w:rPr>
          <w:rFonts w:ascii="Calibri" w:eastAsiaTheme="minorHAnsi" w:hAnsi="Calibri" w:cs="Calibri"/>
          <w:sz w:val="22"/>
          <w:szCs w:val="22"/>
          <w:lang w:eastAsia="en-US"/>
        </w:rPr>
        <w:t xml:space="preserve">a přehlídek </w:t>
      </w:r>
      <w:r w:rsidRPr="00927EE9">
        <w:rPr>
          <w:rFonts w:ascii="Calibri" w:eastAsiaTheme="minorHAnsi" w:hAnsi="Calibri" w:cs="Calibri"/>
          <w:sz w:val="22"/>
          <w:szCs w:val="22"/>
          <w:lang w:eastAsia="en-US"/>
        </w:rPr>
        <w:t xml:space="preserve">posunout jejich konání až na jarní měsíce roku 2021 a přizpůsobit jejich organizaci aktuální epidemiologické situaci. </w:t>
      </w:r>
    </w:p>
    <w:p w:rsidR="00927EE9" w:rsidRPr="00927EE9" w:rsidRDefault="00927EE9" w:rsidP="00A6027C">
      <w:pPr>
        <w:shd w:val="clear" w:color="auto" w:fill="FFFFFF"/>
        <w:spacing w:after="160" w:line="259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27EE9">
        <w:rPr>
          <w:rFonts w:ascii="Calibri" w:eastAsiaTheme="minorHAnsi" w:hAnsi="Calibri" w:cs="Calibri"/>
          <w:b/>
          <w:sz w:val="22"/>
          <w:szCs w:val="22"/>
          <w:lang w:eastAsia="en-US"/>
        </w:rPr>
        <w:t>Na základě obsahu Manuálu MŠMT oznamuje Výkonný výbor AŠSK ČR, že v prvním pololetí</w:t>
      </w:r>
      <w:r w:rsidR="009C0BB7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školního roku 2020/2021 nebude AŠSK organizovat školní sportovní soutěže</w:t>
      </w:r>
      <w:r w:rsidRPr="00927EE9">
        <w:rPr>
          <w:rFonts w:ascii="Calibri" w:eastAsiaTheme="minorHAnsi" w:hAnsi="Calibri" w:cs="Calibri"/>
          <w:b/>
          <w:sz w:val="22"/>
          <w:szCs w:val="22"/>
          <w:lang w:eastAsia="en-US"/>
        </w:rPr>
        <w:t>. V případě př</w:t>
      </w:r>
      <w:r w:rsidR="00844376">
        <w:rPr>
          <w:rFonts w:ascii="Calibri" w:eastAsiaTheme="minorHAnsi" w:hAnsi="Calibri" w:cs="Calibri"/>
          <w:b/>
          <w:sz w:val="22"/>
          <w:szCs w:val="22"/>
          <w:lang w:eastAsia="en-US"/>
        </w:rPr>
        <w:t>íznivé epidemiologick</w:t>
      </w:r>
      <w:r w:rsidR="00C95CE9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é situace jsme </w:t>
      </w:r>
      <w:r w:rsidR="00844376">
        <w:rPr>
          <w:rFonts w:ascii="Calibri" w:eastAsiaTheme="minorHAnsi" w:hAnsi="Calibri" w:cs="Calibri"/>
          <w:b/>
          <w:sz w:val="22"/>
          <w:szCs w:val="22"/>
          <w:lang w:eastAsia="en-US"/>
        </w:rPr>
        <w:t>v součinnosti s</w:t>
      </w:r>
      <w:r w:rsidR="00C95CE9">
        <w:rPr>
          <w:rFonts w:ascii="Calibri" w:eastAsiaTheme="minorHAnsi" w:hAnsi="Calibri" w:cs="Calibri"/>
          <w:b/>
          <w:sz w:val="22"/>
          <w:szCs w:val="22"/>
          <w:lang w:eastAsia="en-US"/>
        </w:rPr>
        <w:t> </w:t>
      </w:r>
      <w:r w:rsidR="00844376">
        <w:rPr>
          <w:rFonts w:ascii="Calibri" w:eastAsiaTheme="minorHAnsi" w:hAnsi="Calibri" w:cs="Calibri"/>
          <w:b/>
          <w:sz w:val="22"/>
          <w:szCs w:val="22"/>
          <w:lang w:eastAsia="en-US"/>
        </w:rPr>
        <w:t>MŠMT</w:t>
      </w:r>
      <w:r w:rsidR="00C95CE9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ihned připraveni reagovat a vrátit se k obvyklé činnosti</w:t>
      </w:r>
      <w:r w:rsidRPr="00927EE9">
        <w:rPr>
          <w:rFonts w:ascii="Calibri" w:eastAsiaTheme="minorHAnsi" w:hAnsi="Calibri" w:cs="Calibri"/>
          <w:b/>
          <w:sz w:val="22"/>
          <w:szCs w:val="22"/>
          <w:lang w:eastAsia="en-US"/>
        </w:rPr>
        <w:t>.</w:t>
      </w:r>
      <w:r w:rsidRPr="00927EE9">
        <w:rPr>
          <w:rFonts w:ascii="Calibri" w:eastAsiaTheme="minorHAnsi" w:hAnsi="Calibri" w:cs="Calibri"/>
          <w:sz w:val="22"/>
          <w:szCs w:val="22"/>
          <w:lang w:eastAsia="en-US"/>
        </w:rPr>
        <w:t xml:space="preserve">  </w:t>
      </w:r>
    </w:p>
    <w:p w:rsidR="00927EE9" w:rsidRPr="00927EE9" w:rsidRDefault="006B191B" w:rsidP="00A6027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7E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minulých letech bývalo pravidlem, že v těchto dnech jste již pročítali tiskové materiály, týkající se činnosti AŠSK pro další školní rok. </w:t>
      </w:r>
      <w:r w:rsidR="00927EE9" w:rsidRPr="00927EE9">
        <w:rPr>
          <w:rFonts w:asciiTheme="minorHAnsi" w:eastAsiaTheme="minorHAnsi" w:hAnsiTheme="minorHAnsi" w:cstheme="minorBidi"/>
          <w:sz w:val="22"/>
          <w:szCs w:val="22"/>
          <w:lang w:eastAsia="en-US"/>
        </w:rPr>
        <w:t>Z výše uv</w:t>
      </w:r>
      <w:r w:rsidR="009C0BB7">
        <w:rPr>
          <w:rFonts w:asciiTheme="minorHAnsi" w:eastAsiaTheme="minorHAnsi" w:hAnsiTheme="minorHAnsi" w:cstheme="minorBidi"/>
          <w:sz w:val="22"/>
          <w:szCs w:val="22"/>
          <w:lang w:eastAsia="en-US"/>
        </w:rPr>
        <w:t>edených důvodů teprve</w:t>
      </w:r>
      <w:r w:rsidR="00927E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nyní</w:t>
      </w:r>
      <w:r w:rsidR="009C0B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27E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dokončujeme </w:t>
      </w:r>
      <w:r w:rsidR="008443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aktualizaci tiskovin, které Vám budou </w:t>
      </w:r>
      <w:r w:rsidR="00927EE9" w:rsidRPr="00927EE9">
        <w:rPr>
          <w:rFonts w:asciiTheme="minorHAnsi" w:eastAsiaTheme="minorHAnsi" w:hAnsiTheme="minorHAnsi" w:cstheme="minorBidi"/>
          <w:sz w:val="22"/>
          <w:szCs w:val="22"/>
          <w:lang w:eastAsia="en-US"/>
        </w:rPr>
        <w:t>zaslány</w:t>
      </w:r>
      <w:r w:rsidR="009C0B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</w:t>
      </w:r>
      <w:r w:rsidR="008443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nejbližším </w:t>
      </w:r>
      <w:r w:rsidR="009C0BB7">
        <w:rPr>
          <w:rFonts w:asciiTheme="minorHAnsi" w:eastAsiaTheme="minorHAnsi" w:hAnsiTheme="minorHAnsi" w:cstheme="minorBidi"/>
          <w:sz w:val="22"/>
          <w:szCs w:val="22"/>
          <w:lang w:eastAsia="en-US"/>
        </w:rPr>
        <w:t>reálně možném termínu</w:t>
      </w:r>
      <w:r w:rsidR="00927EE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927EE9" w:rsidRPr="00927E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927EE9" w:rsidRPr="00927EE9" w:rsidRDefault="00927EE9" w:rsidP="00A6027C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7EE9">
        <w:rPr>
          <w:rFonts w:asciiTheme="minorHAnsi" w:eastAsiaTheme="minorHAnsi" w:hAnsiTheme="minorHAnsi" w:cstheme="minorHAnsi"/>
          <w:sz w:val="22"/>
          <w:szCs w:val="22"/>
          <w:lang w:eastAsia="en-US"/>
        </w:rPr>
        <w:t>Co se týče činnosti školních sportovních klubů a</w:t>
      </w:r>
      <w:r w:rsidR="009C0B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 ní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související</w:t>
      </w:r>
      <w:r w:rsidRPr="00927E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C0BB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organizaci</w:t>
      </w:r>
      <w:r w:rsidRPr="00A602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kroužků</w:t>
      </w:r>
      <w:r w:rsidR="009C0B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927E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sdělujeme, že tato činnost </w:t>
      </w:r>
      <w:r w:rsidRPr="00A602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není obecně zakázána a je na rozhodnutí příslušného statutárního zástupce školského zařízení</w:t>
      </w:r>
      <w:r w:rsidR="009C0BB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 jak tato činnost bude probíhat</w:t>
      </w:r>
      <w:r w:rsidRPr="00A602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  <w:r w:rsidRPr="00927E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B191B">
        <w:rPr>
          <w:rFonts w:asciiTheme="minorHAnsi" w:hAnsiTheme="minorHAnsi" w:cstheme="minorHAnsi"/>
          <w:sz w:val="22"/>
          <w:szCs w:val="22"/>
        </w:rPr>
        <w:t xml:space="preserve">V souladu s vývojem </w:t>
      </w:r>
      <w:r w:rsidR="009C0BB7">
        <w:rPr>
          <w:rFonts w:asciiTheme="minorHAnsi" w:hAnsiTheme="minorHAnsi" w:cstheme="minorHAnsi"/>
          <w:sz w:val="22"/>
          <w:szCs w:val="22"/>
        </w:rPr>
        <w:t>epidemiologické situace</w:t>
      </w:r>
      <w:r w:rsidR="006B191B">
        <w:rPr>
          <w:rFonts w:asciiTheme="minorHAnsi" w:hAnsiTheme="minorHAnsi" w:cstheme="minorHAnsi"/>
          <w:sz w:val="22"/>
          <w:szCs w:val="22"/>
        </w:rPr>
        <w:t xml:space="preserve"> doporučujeme sledovat aktuální informace na našich webových stránkách </w:t>
      </w:r>
      <w:hyperlink r:id="rId9" w:history="1">
        <w:r w:rsidR="006B191B" w:rsidRPr="00197C2D">
          <w:rPr>
            <w:rStyle w:val="Hypertextovodkaz"/>
            <w:rFonts w:asciiTheme="minorHAnsi" w:hAnsiTheme="minorHAnsi" w:cstheme="minorHAnsi"/>
            <w:sz w:val="22"/>
            <w:szCs w:val="22"/>
          </w:rPr>
          <w:t>www.assk.cz</w:t>
        </w:r>
      </w:hyperlink>
      <w:r w:rsidR="006C03F8">
        <w:rPr>
          <w:rStyle w:val="Hypertextovodkaz"/>
          <w:rFonts w:asciiTheme="minorHAnsi" w:hAnsiTheme="minorHAnsi" w:cstheme="minorHAnsi"/>
          <w:sz w:val="22"/>
          <w:szCs w:val="22"/>
        </w:rPr>
        <w:t xml:space="preserve"> </w:t>
      </w:r>
      <w:r w:rsidR="006C03F8" w:rsidRPr="006C03F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a</w:t>
      </w:r>
      <w:r w:rsidR="006C03F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 xml:space="preserve"> </w:t>
      </w:r>
      <w:hyperlink r:id="rId10" w:history="1">
        <w:r w:rsidR="006C03F8" w:rsidRPr="00E10BA9">
          <w:rPr>
            <w:rStyle w:val="Hypertextovodkaz"/>
            <w:rFonts w:asciiTheme="minorHAnsi" w:hAnsiTheme="minorHAnsi" w:cstheme="minorHAnsi"/>
            <w:sz w:val="22"/>
            <w:szCs w:val="22"/>
          </w:rPr>
          <w:t>www.sportujveskole.cz</w:t>
        </w:r>
      </w:hyperlink>
      <w:r w:rsidR="006C03F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:rsidR="00927EE9" w:rsidRPr="00927EE9" w:rsidRDefault="00927EE9" w:rsidP="00A6027C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7E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Budete-li hledat další informace, rádi Vám je předáme prostřednictvím sekretariátu nebo členů </w:t>
      </w:r>
      <w:r w:rsidR="009C0B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Výkonného výboru AŠSK: </w:t>
      </w:r>
      <w:r w:rsidRPr="00927E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velmi rádi </w:t>
      </w:r>
      <w:r w:rsidR="009C0B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Vám kdykoliv </w:t>
      </w:r>
      <w:r w:rsidRPr="00927EE9">
        <w:rPr>
          <w:rFonts w:asciiTheme="minorHAnsi" w:eastAsiaTheme="minorHAnsi" w:hAnsiTheme="minorHAnsi" w:cstheme="minorHAnsi"/>
          <w:sz w:val="22"/>
          <w:szCs w:val="22"/>
          <w:lang w:eastAsia="en-US"/>
        </w:rPr>
        <w:t>pomůžeme.</w:t>
      </w:r>
      <w:r w:rsidR="006B19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6C03F8" w:rsidRDefault="006B191B" w:rsidP="00A602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Vážené kolegyně, vážení kolegové, </w:t>
      </w:r>
      <w:r w:rsidR="00927EE9" w:rsidRPr="00927EE9">
        <w:rPr>
          <w:rFonts w:asciiTheme="minorHAnsi" w:hAnsiTheme="minorHAnsi" w:cstheme="minorHAnsi"/>
          <w:sz w:val="22"/>
          <w:szCs w:val="22"/>
        </w:rPr>
        <w:t>i přes ztíženou situaci pevně věříme, že pokračování soutěží a přehlídek se do škol a školských zařízení brzy úspěšně navrátí. Již nyní Vám všem děkujeme za snahu o vytvoření co nejoptimálnějších podmínek pro činnost a realizaci aktivit AŠSK</w:t>
      </w:r>
      <w:r w:rsidR="006C03F8">
        <w:rPr>
          <w:rFonts w:asciiTheme="minorHAnsi" w:hAnsiTheme="minorHAnsi" w:cstheme="minorHAnsi"/>
          <w:sz w:val="22"/>
          <w:szCs w:val="22"/>
        </w:rPr>
        <w:t>.</w:t>
      </w:r>
      <w:r w:rsidR="00927EE9" w:rsidRPr="00927E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03F8" w:rsidRDefault="006C03F8" w:rsidP="00A602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03F8" w:rsidRPr="00927EE9" w:rsidRDefault="009C0BB7" w:rsidP="009C0BB7">
      <w:pPr>
        <w:ind w:left="425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úctě</w:t>
      </w:r>
    </w:p>
    <w:p w:rsidR="00927EE9" w:rsidRPr="00927EE9" w:rsidRDefault="00927EE9" w:rsidP="00927EE9">
      <w:pPr>
        <w:shd w:val="clear" w:color="auto" w:fill="FFFFFF"/>
        <w:spacing w:after="160" w:line="259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27EE9" w:rsidRPr="00927EE9" w:rsidRDefault="00927EE9" w:rsidP="00927EE9">
      <w:pPr>
        <w:shd w:val="clear" w:color="auto" w:fill="FFFFFF"/>
        <w:spacing w:after="160" w:line="259" w:lineRule="auto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927EE9">
        <w:rPr>
          <w:rFonts w:ascii="Calibri" w:eastAsiaTheme="minorHAnsi" w:hAnsi="Calibri" w:cs="Calibri"/>
          <w:b/>
          <w:sz w:val="22"/>
          <w:szCs w:val="22"/>
          <w:lang w:eastAsia="en-US"/>
        </w:rPr>
        <w:t>Mgr. Leoš Bím, člen VV AŠSK ČR</w:t>
      </w:r>
      <w:r w:rsidRPr="00927EE9">
        <w:rPr>
          <w:rFonts w:ascii="Calibri" w:eastAsiaTheme="minorHAnsi" w:hAnsi="Calibri" w:cs="Calibri"/>
          <w:b/>
          <w:sz w:val="22"/>
          <w:szCs w:val="22"/>
          <w:lang w:eastAsia="en-US"/>
        </w:rPr>
        <w:tab/>
      </w:r>
      <w:r w:rsidRPr="00927EE9">
        <w:rPr>
          <w:rFonts w:ascii="Calibri" w:eastAsiaTheme="minorHAnsi" w:hAnsi="Calibri" w:cs="Calibri"/>
          <w:b/>
          <w:sz w:val="22"/>
          <w:szCs w:val="22"/>
          <w:lang w:eastAsia="en-US"/>
        </w:rPr>
        <w:tab/>
        <w:t xml:space="preserve">   Mgr. Svatava Ságnerová, prezidentka AŠSK ČR</w:t>
      </w:r>
    </w:p>
    <w:p w:rsidR="00927EE9" w:rsidRPr="00927EE9" w:rsidRDefault="00927EE9" w:rsidP="00927EE9">
      <w:pPr>
        <w:spacing w:after="160" w:line="259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27EE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48A7EB5" wp14:editId="502BA78A">
            <wp:simplePos x="0" y="0"/>
            <wp:positionH relativeFrom="margin">
              <wp:posOffset>3284220</wp:posOffset>
            </wp:positionH>
            <wp:positionV relativeFrom="paragraph">
              <wp:posOffset>47625</wp:posOffset>
            </wp:positionV>
            <wp:extent cx="1714500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1360" y="21098"/>
                <wp:lineTo x="2136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EE9">
        <w:rPr>
          <w:rFonts w:ascii="Calibri" w:eastAsiaTheme="minorHAns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C74568" wp14:editId="38BE6C51">
            <wp:simplePos x="0" y="0"/>
            <wp:positionH relativeFrom="column">
              <wp:posOffset>175260</wp:posOffset>
            </wp:positionH>
            <wp:positionV relativeFrom="paragraph">
              <wp:posOffset>100965</wp:posOffset>
            </wp:positionV>
            <wp:extent cx="1836236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1294" y="21051"/>
                <wp:lineTo x="2129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36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EE9" w:rsidRPr="00927EE9" w:rsidRDefault="00927EE9" w:rsidP="00927EE9">
      <w:pPr>
        <w:spacing w:after="160" w:line="259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236C" w:rsidRPr="006F08AA" w:rsidRDefault="0072236C" w:rsidP="006F08AA">
      <w:pPr>
        <w:jc w:val="both"/>
      </w:pPr>
    </w:p>
    <w:sectPr w:rsidR="0072236C" w:rsidRPr="006F08AA" w:rsidSect="00553966">
      <w:headerReference w:type="default" r:id="rId13"/>
      <w:footerReference w:type="default" r:id="rId14"/>
      <w:pgSz w:w="11906" w:h="16838"/>
      <w:pgMar w:top="1212" w:right="1416" w:bottom="1258" w:left="1440" w:header="540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65" w:rsidRDefault="00021165">
      <w:r>
        <w:separator/>
      </w:r>
    </w:p>
  </w:endnote>
  <w:endnote w:type="continuationSeparator" w:id="0">
    <w:p w:rsidR="00021165" w:rsidRDefault="0002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C4" w:rsidRDefault="00553966" w:rsidP="00045AC4">
    <w:pPr>
      <w:pStyle w:val="Zpat"/>
      <w:pBdr>
        <w:top w:val="single" w:sz="4" w:space="1" w:color="333399"/>
      </w:pBdr>
      <w:tabs>
        <w:tab w:val="clear" w:pos="9072"/>
        <w:tab w:val="right" w:pos="9360"/>
      </w:tabs>
      <w:ind w:right="-540"/>
      <w:jc w:val="center"/>
      <w:rPr>
        <w:rFonts w:ascii="Arial" w:hAnsi="Arial" w:cs="Arial"/>
        <w:color w:val="333399"/>
        <w:sz w:val="20"/>
        <w:szCs w:val="18"/>
      </w:rPr>
    </w:pPr>
    <w:r>
      <w:rPr>
        <w:rFonts w:ascii="Arial" w:hAnsi="Arial" w:cs="Arial"/>
        <w:color w:val="333399"/>
        <w:sz w:val="20"/>
        <w:szCs w:val="18"/>
      </w:rPr>
      <w:t xml:space="preserve">IČ: 45773688 • </w:t>
    </w:r>
    <w:r w:rsidR="003A62C4">
      <w:rPr>
        <w:rFonts w:ascii="Arial" w:hAnsi="Arial" w:cs="Arial"/>
        <w:color w:val="333399"/>
        <w:sz w:val="20"/>
        <w:szCs w:val="18"/>
      </w:rPr>
      <w:t>zapsaná ve spolkovém rejstříku vedeného Městským soudem v Praze, oddíl L, vložka 3584</w:t>
    </w:r>
  </w:p>
  <w:p w:rsidR="00DF7DEA" w:rsidRDefault="00DF7DEA" w:rsidP="00045AC4">
    <w:pPr>
      <w:pStyle w:val="Zpat"/>
      <w:pBdr>
        <w:top w:val="single" w:sz="4" w:space="1" w:color="333399"/>
      </w:pBdr>
      <w:tabs>
        <w:tab w:val="clear" w:pos="9072"/>
        <w:tab w:val="right" w:pos="9360"/>
      </w:tabs>
      <w:ind w:right="-540"/>
      <w:jc w:val="center"/>
      <w:rPr>
        <w:rFonts w:ascii="Arial" w:hAnsi="Arial" w:cs="Arial"/>
        <w:color w:val="333399"/>
        <w:sz w:val="20"/>
        <w:szCs w:val="18"/>
      </w:rPr>
    </w:pPr>
    <w:r>
      <w:rPr>
        <w:rFonts w:ascii="Arial" w:hAnsi="Arial" w:cs="Arial"/>
        <w:color w:val="333399"/>
        <w:sz w:val="20"/>
        <w:szCs w:val="18"/>
      </w:rPr>
      <w:t>Bankovní spojení: ČSOB., a.s., pob. Praha 6 , č.ú.:239</w:t>
    </w:r>
    <w:r w:rsidR="00553966">
      <w:rPr>
        <w:rFonts w:ascii="Arial" w:hAnsi="Arial" w:cs="Arial"/>
        <w:color w:val="333399"/>
        <w:sz w:val="20"/>
        <w:szCs w:val="18"/>
      </w:rPr>
      <w:t xml:space="preserve"> </w:t>
    </w:r>
    <w:r>
      <w:rPr>
        <w:rFonts w:ascii="Arial" w:hAnsi="Arial" w:cs="Arial"/>
        <w:color w:val="333399"/>
        <w:sz w:val="20"/>
        <w:szCs w:val="18"/>
      </w:rPr>
      <w:t>703</w:t>
    </w:r>
    <w:r w:rsidR="00553966">
      <w:rPr>
        <w:rFonts w:ascii="Arial" w:hAnsi="Arial" w:cs="Arial"/>
        <w:color w:val="333399"/>
        <w:sz w:val="20"/>
        <w:szCs w:val="18"/>
      </w:rPr>
      <w:t> </w:t>
    </w:r>
    <w:r>
      <w:rPr>
        <w:rFonts w:ascii="Arial" w:hAnsi="Arial" w:cs="Arial"/>
        <w:color w:val="333399"/>
        <w:sz w:val="20"/>
        <w:szCs w:val="18"/>
      </w:rPr>
      <w:t>621/</w:t>
    </w:r>
    <w:r w:rsidR="00553966">
      <w:rPr>
        <w:rFonts w:ascii="Arial" w:hAnsi="Arial" w:cs="Arial"/>
        <w:color w:val="333399"/>
        <w:sz w:val="20"/>
        <w:szCs w:val="18"/>
      </w:rPr>
      <w:t xml:space="preserve"> </w:t>
    </w:r>
    <w:r>
      <w:rPr>
        <w:rFonts w:ascii="Arial" w:hAnsi="Arial" w:cs="Arial"/>
        <w:color w:val="333399"/>
        <w:sz w:val="20"/>
        <w:szCs w:val="18"/>
      </w:rPr>
      <w:t>0300</w:t>
    </w:r>
  </w:p>
  <w:p w:rsidR="00553966" w:rsidRDefault="00DF7DEA" w:rsidP="00045AC4">
    <w:pPr>
      <w:pStyle w:val="Zpat"/>
      <w:ind w:right="-448"/>
      <w:jc w:val="center"/>
      <w:rPr>
        <w:rFonts w:ascii="Arial" w:hAnsi="Arial" w:cs="Arial"/>
        <w:color w:val="333399"/>
        <w:sz w:val="20"/>
        <w:szCs w:val="18"/>
      </w:rPr>
    </w:pPr>
    <w:r>
      <w:rPr>
        <w:rFonts w:ascii="Arial" w:hAnsi="Arial" w:cs="Arial"/>
        <w:color w:val="333399"/>
        <w:sz w:val="20"/>
        <w:szCs w:val="18"/>
      </w:rPr>
      <w:t xml:space="preserve">•  tel.: 220 172 145  •  </w:t>
    </w:r>
    <w:r w:rsidR="00553966">
      <w:rPr>
        <w:rFonts w:ascii="Arial" w:hAnsi="Arial" w:cs="Arial"/>
        <w:color w:val="333399"/>
        <w:sz w:val="20"/>
        <w:szCs w:val="18"/>
      </w:rPr>
      <w:t>mobil: 731 145 704</w:t>
    </w:r>
  </w:p>
  <w:p w:rsidR="00DF7DEA" w:rsidRPr="00553966" w:rsidRDefault="00DF7DEA" w:rsidP="00045AC4">
    <w:pPr>
      <w:pStyle w:val="Zpat"/>
      <w:tabs>
        <w:tab w:val="clear" w:pos="9072"/>
        <w:tab w:val="right" w:pos="9781"/>
      </w:tabs>
      <w:ind w:right="-448"/>
      <w:jc w:val="center"/>
      <w:rPr>
        <w:rFonts w:ascii="Arial" w:hAnsi="Arial" w:cs="Arial"/>
        <w:color w:val="333399"/>
        <w:sz w:val="20"/>
        <w:szCs w:val="18"/>
      </w:rPr>
    </w:pPr>
    <w:r>
      <w:rPr>
        <w:rFonts w:ascii="Arial" w:hAnsi="Arial" w:cs="Arial"/>
        <w:color w:val="333399"/>
        <w:sz w:val="20"/>
        <w:szCs w:val="18"/>
      </w:rPr>
      <w:t xml:space="preserve">www.assk.cz  • e-mail: </w:t>
    </w:r>
    <w:r w:rsidR="00553966" w:rsidRPr="00553966">
      <w:rPr>
        <w:rFonts w:ascii="Arial" w:hAnsi="Arial" w:cs="Arial"/>
        <w:color w:val="333399"/>
        <w:sz w:val="20"/>
        <w:szCs w:val="18"/>
      </w:rPr>
      <w:t>sekretariat@assk.cz</w:t>
    </w:r>
    <w:r w:rsidR="00553966">
      <w:rPr>
        <w:rFonts w:ascii="Arial" w:hAnsi="Arial" w:cs="Arial"/>
        <w:color w:val="333399"/>
        <w:sz w:val="20"/>
        <w:szCs w:val="18"/>
      </w:rPr>
      <w:t xml:space="preserve"> • datová schránka: </w:t>
    </w:r>
    <w:r w:rsidR="00553966" w:rsidRPr="00553966">
      <w:rPr>
        <w:rFonts w:ascii="Arial" w:hAnsi="Arial" w:cs="Arial"/>
        <w:b/>
        <w:color w:val="333399"/>
        <w:sz w:val="20"/>
        <w:szCs w:val="18"/>
      </w:rPr>
      <w:t>z6u85ms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65" w:rsidRDefault="00021165">
      <w:r>
        <w:separator/>
      </w:r>
    </w:p>
  </w:footnote>
  <w:footnote w:type="continuationSeparator" w:id="0">
    <w:p w:rsidR="00021165" w:rsidRDefault="00021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EA" w:rsidRPr="00553966" w:rsidRDefault="006F08AA">
    <w:pPr>
      <w:pStyle w:val="Zhlav"/>
      <w:jc w:val="center"/>
      <w:rPr>
        <w:rFonts w:ascii="Arial" w:hAnsi="Arial" w:cs="Arial"/>
        <w:color w:val="333399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-210820</wp:posOffset>
          </wp:positionV>
          <wp:extent cx="1162050" cy="1028065"/>
          <wp:effectExtent l="0" t="0" r="0" b="635"/>
          <wp:wrapSquare wrapText="bothSides"/>
          <wp:docPr id="5" name="obrázek 5" descr="assk-logo-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sk-logo-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2C4">
      <w:rPr>
        <w:rFonts w:ascii="Arial" w:hAnsi="Arial" w:cs="Arial"/>
        <w:color w:val="333399"/>
        <w:sz w:val="32"/>
        <w:szCs w:val="28"/>
      </w:rPr>
      <w:t xml:space="preserve">         </w:t>
    </w:r>
    <w:r w:rsidR="00DF7DEA" w:rsidRPr="00553966">
      <w:rPr>
        <w:rFonts w:ascii="Arial" w:hAnsi="Arial" w:cs="Arial"/>
        <w:color w:val="333399"/>
        <w:sz w:val="32"/>
        <w:szCs w:val="28"/>
      </w:rPr>
      <w:t>Asociace školních sportovních klubů České republiky</w:t>
    </w:r>
    <w:r w:rsidR="003A62C4">
      <w:rPr>
        <w:rFonts w:ascii="Arial" w:hAnsi="Arial" w:cs="Arial"/>
        <w:color w:val="333399"/>
        <w:sz w:val="32"/>
        <w:szCs w:val="28"/>
      </w:rPr>
      <w:t>, z.s.</w:t>
    </w:r>
  </w:p>
  <w:p w:rsidR="00DF7DEA" w:rsidRPr="00553966" w:rsidRDefault="00DF7DEA">
    <w:pPr>
      <w:pStyle w:val="Zhlav"/>
      <w:pBdr>
        <w:bottom w:val="single" w:sz="4" w:space="1" w:color="333399"/>
      </w:pBdr>
      <w:tabs>
        <w:tab w:val="clear" w:pos="9072"/>
        <w:tab w:val="right" w:pos="8820"/>
      </w:tabs>
      <w:ind w:right="-540"/>
      <w:jc w:val="center"/>
      <w:rPr>
        <w:rFonts w:ascii="Arial" w:hAnsi="Arial" w:cs="Arial"/>
        <w:sz w:val="22"/>
        <w:szCs w:val="18"/>
      </w:rPr>
    </w:pPr>
    <w:r w:rsidRPr="00553966">
      <w:rPr>
        <w:rFonts w:ascii="Arial" w:hAnsi="Arial" w:cs="Arial"/>
        <w:color w:val="333399"/>
        <w:sz w:val="22"/>
        <w:szCs w:val="18"/>
      </w:rPr>
      <w:t>José Martího 31</w:t>
    </w:r>
    <w:r w:rsidR="00B15985">
      <w:rPr>
        <w:rFonts w:ascii="Arial" w:hAnsi="Arial" w:cs="Arial"/>
        <w:color w:val="333399"/>
        <w:sz w:val="22"/>
        <w:szCs w:val="18"/>
      </w:rPr>
      <w:t>, 162 00</w:t>
    </w:r>
    <w:r w:rsidRPr="00553966">
      <w:rPr>
        <w:rFonts w:ascii="Arial" w:hAnsi="Arial" w:cs="Arial"/>
        <w:color w:val="333399"/>
        <w:sz w:val="22"/>
        <w:szCs w:val="18"/>
      </w:rPr>
      <w:t xml:space="preserve">  Praha 6 – Veleslavín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11F"/>
    <w:multiLevelType w:val="hybridMultilevel"/>
    <w:tmpl w:val="07D4B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9E53F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E6127"/>
    <w:multiLevelType w:val="hybridMultilevel"/>
    <w:tmpl w:val="CB02B704"/>
    <w:lvl w:ilvl="0" w:tplc="81CE1D4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02F6D"/>
    <w:multiLevelType w:val="hybridMultilevel"/>
    <w:tmpl w:val="51CA0B1A"/>
    <w:lvl w:ilvl="0" w:tplc="04050011">
      <w:start w:val="1"/>
      <w:numFmt w:val="decimal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CE10F5F"/>
    <w:multiLevelType w:val="hybridMultilevel"/>
    <w:tmpl w:val="B6DA4C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193A"/>
    <w:multiLevelType w:val="hybridMultilevel"/>
    <w:tmpl w:val="A64AF7AE"/>
    <w:lvl w:ilvl="0" w:tplc="50B229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4774C"/>
    <w:multiLevelType w:val="hybridMultilevel"/>
    <w:tmpl w:val="F64E91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C3"/>
    <w:rsid w:val="000037EB"/>
    <w:rsid w:val="00021165"/>
    <w:rsid w:val="0003254F"/>
    <w:rsid w:val="000421ED"/>
    <w:rsid w:val="00045AC4"/>
    <w:rsid w:val="000B73D5"/>
    <w:rsid w:val="000E1FCA"/>
    <w:rsid w:val="000E6600"/>
    <w:rsid w:val="00100115"/>
    <w:rsid w:val="00160B27"/>
    <w:rsid w:val="001928ED"/>
    <w:rsid w:val="001B3246"/>
    <w:rsid w:val="001B4309"/>
    <w:rsid w:val="001E2019"/>
    <w:rsid w:val="00206FD2"/>
    <w:rsid w:val="00247588"/>
    <w:rsid w:val="002B3067"/>
    <w:rsid w:val="002C51B6"/>
    <w:rsid w:val="002E4B80"/>
    <w:rsid w:val="002F64F4"/>
    <w:rsid w:val="002F7300"/>
    <w:rsid w:val="00352D27"/>
    <w:rsid w:val="00372570"/>
    <w:rsid w:val="003757C0"/>
    <w:rsid w:val="0038236E"/>
    <w:rsid w:val="00382E8D"/>
    <w:rsid w:val="003A62C4"/>
    <w:rsid w:val="003C1CC5"/>
    <w:rsid w:val="003C6BBE"/>
    <w:rsid w:val="003F5342"/>
    <w:rsid w:val="003F5A2A"/>
    <w:rsid w:val="00403ADB"/>
    <w:rsid w:val="00404A60"/>
    <w:rsid w:val="004B736C"/>
    <w:rsid w:val="004D70B8"/>
    <w:rsid w:val="00553966"/>
    <w:rsid w:val="005869D1"/>
    <w:rsid w:val="005A6985"/>
    <w:rsid w:val="005B7985"/>
    <w:rsid w:val="006B191B"/>
    <w:rsid w:val="006C03F8"/>
    <w:rsid w:val="006F08AA"/>
    <w:rsid w:val="0072236C"/>
    <w:rsid w:val="00735AE9"/>
    <w:rsid w:val="00743479"/>
    <w:rsid w:val="00771D9F"/>
    <w:rsid w:val="007E2AEC"/>
    <w:rsid w:val="00805CB1"/>
    <w:rsid w:val="008213F7"/>
    <w:rsid w:val="00825667"/>
    <w:rsid w:val="00841399"/>
    <w:rsid w:val="00844376"/>
    <w:rsid w:val="00846047"/>
    <w:rsid w:val="00857BA4"/>
    <w:rsid w:val="008849FF"/>
    <w:rsid w:val="008E0B85"/>
    <w:rsid w:val="008F68EE"/>
    <w:rsid w:val="00925584"/>
    <w:rsid w:val="00927637"/>
    <w:rsid w:val="00927EE9"/>
    <w:rsid w:val="00931C47"/>
    <w:rsid w:val="009356CD"/>
    <w:rsid w:val="00953D59"/>
    <w:rsid w:val="00995FDE"/>
    <w:rsid w:val="009A4028"/>
    <w:rsid w:val="009C0BB7"/>
    <w:rsid w:val="009C74DF"/>
    <w:rsid w:val="00A12BB9"/>
    <w:rsid w:val="00A6027C"/>
    <w:rsid w:val="00A82BF1"/>
    <w:rsid w:val="00A95164"/>
    <w:rsid w:val="00AA2632"/>
    <w:rsid w:val="00AB487A"/>
    <w:rsid w:val="00AB56B5"/>
    <w:rsid w:val="00AB7D71"/>
    <w:rsid w:val="00AE10F6"/>
    <w:rsid w:val="00AE425F"/>
    <w:rsid w:val="00AF31C8"/>
    <w:rsid w:val="00B15985"/>
    <w:rsid w:val="00BF66B8"/>
    <w:rsid w:val="00C014E9"/>
    <w:rsid w:val="00C6489A"/>
    <w:rsid w:val="00C75C0C"/>
    <w:rsid w:val="00C833F9"/>
    <w:rsid w:val="00C95CE9"/>
    <w:rsid w:val="00CC2F40"/>
    <w:rsid w:val="00D10BD5"/>
    <w:rsid w:val="00D11C74"/>
    <w:rsid w:val="00D56A0F"/>
    <w:rsid w:val="00D66507"/>
    <w:rsid w:val="00D84B9E"/>
    <w:rsid w:val="00DA76C3"/>
    <w:rsid w:val="00DF7DEA"/>
    <w:rsid w:val="00E123B9"/>
    <w:rsid w:val="00E9611B"/>
    <w:rsid w:val="00EE181D"/>
    <w:rsid w:val="00F15EAF"/>
    <w:rsid w:val="00F60AC9"/>
    <w:rsid w:val="00FA7BB4"/>
    <w:rsid w:val="00FB2607"/>
    <w:rsid w:val="00FD2DF6"/>
    <w:rsid w:val="00FD499A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A76C3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DA76C3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rsid w:val="00DA76C3"/>
    <w:pPr>
      <w:jc w:val="center"/>
    </w:pPr>
    <w:rPr>
      <w:b/>
      <w:bCs/>
      <w:sz w:val="32"/>
    </w:rPr>
  </w:style>
  <w:style w:type="character" w:customStyle="1" w:styleId="Nadpis1Char">
    <w:name w:val="Nadpis 1 Char"/>
    <w:link w:val="Nadpis1"/>
    <w:rsid w:val="001B3246"/>
    <w:rPr>
      <w:b/>
      <w:bCs/>
      <w:sz w:val="28"/>
      <w:szCs w:val="24"/>
    </w:rPr>
  </w:style>
  <w:style w:type="character" w:styleId="Sledovanodkaz">
    <w:name w:val="FollowedHyperlink"/>
    <w:rsid w:val="00404A60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1E20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1E20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E2019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722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A76C3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DA76C3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rsid w:val="00DA76C3"/>
    <w:pPr>
      <w:jc w:val="center"/>
    </w:pPr>
    <w:rPr>
      <w:b/>
      <w:bCs/>
      <w:sz w:val="32"/>
    </w:rPr>
  </w:style>
  <w:style w:type="character" w:customStyle="1" w:styleId="Nadpis1Char">
    <w:name w:val="Nadpis 1 Char"/>
    <w:link w:val="Nadpis1"/>
    <w:rsid w:val="001B3246"/>
    <w:rPr>
      <w:b/>
      <w:bCs/>
      <w:sz w:val="28"/>
      <w:szCs w:val="24"/>
    </w:rPr>
  </w:style>
  <w:style w:type="character" w:styleId="Sledovanodkaz">
    <w:name w:val="FollowedHyperlink"/>
    <w:rsid w:val="00404A60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1E20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1E20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E2019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722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ortujveskol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sk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6CFB-B948-49AE-9815-9647E18D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Veselý</dc:creator>
  <cp:lastModifiedBy>uzivatel</cp:lastModifiedBy>
  <cp:revision>2</cp:revision>
  <cp:lastPrinted>2019-08-26T12:22:00Z</cp:lastPrinted>
  <dcterms:created xsi:type="dcterms:W3CDTF">2020-08-30T16:47:00Z</dcterms:created>
  <dcterms:modified xsi:type="dcterms:W3CDTF">2020-08-30T16:48:00Z</dcterms:modified>
</cp:coreProperties>
</file>